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01AF" w:rsidRDefault="008101AF" w:rsidP="008101A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1884459</wp:posOffset>
            </wp:positionH>
            <wp:positionV relativeFrom="paragraph">
              <wp:posOffset>0</wp:posOffset>
            </wp:positionV>
            <wp:extent cx="1963082" cy="1274174"/>
            <wp:effectExtent l="0" t="0" r="0" b="254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อบต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082" cy="127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1AF" w:rsidRDefault="008101AF" w:rsidP="008101AF">
      <w:pPr>
        <w:rPr>
          <w:b/>
          <w:bCs/>
        </w:rPr>
      </w:pPr>
    </w:p>
    <w:p w:rsidR="008101AF" w:rsidRDefault="008101AF" w:rsidP="008101AF">
      <w:pPr>
        <w:rPr>
          <w:b/>
          <w:bCs/>
        </w:rPr>
      </w:pPr>
    </w:p>
    <w:p w:rsidR="008101AF" w:rsidRDefault="008101AF" w:rsidP="008101AF">
      <w:pPr>
        <w:rPr>
          <w:b/>
          <w:bCs/>
        </w:rPr>
      </w:pPr>
    </w:p>
    <w:p w:rsidR="008101AF" w:rsidRDefault="008101AF" w:rsidP="008101AF">
      <w:pPr>
        <w:rPr>
          <w:b/>
          <w:bCs/>
        </w:rPr>
      </w:pPr>
    </w:p>
    <w:p w:rsidR="008101AF" w:rsidRDefault="008101AF" w:rsidP="008101AF">
      <w:pPr>
        <w:rPr>
          <w:b/>
          <w:bCs/>
        </w:rPr>
      </w:pPr>
    </w:p>
    <w:p w:rsidR="008101AF" w:rsidRDefault="008101AF" w:rsidP="008101AF">
      <w:pPr>
        <w:rPr>
          <w:b/>
          <w:bCs/>
        </w:rPr>
      </w:pPr>
    </w:p>
    <w:p w:rsidR="008101AF" w:rsidRPr="008101AF" w:rsidRDefault="008101AF" w:rsidP="008101AF">
      <w:pPr>
        <w:rPr>
          <w:b/>
          <w:bCs/>
          <w:sz w:val="40"/>
          <w:szCs w:val="40"/>
        </w:rPr>
      </w:pPr>
      <w:r w:rsidRPr="008101AF">
        <w:rPr>
          <w:b/>
          <w:bCs/>
          <w:sz w:val="40"/>
          <w:szCs w:val="40"/>
          <w:cs/>
        </w:rPr>
        <w:t>แผนการตรวจสอบภายในระยะยาว 4 ปี  (</w:t>
      </w:r>
      <w:r w:rsidRPr="008101AF">
        <w:rPr>
          <w:b/>
          <w:bCs/>
          <w:sz w:val="40"/>
          <w:szCs w:val="40"/>
        </w:rPr>
        <w:t>Audit  Plan</w:t>
      </w:r>
      <w:r w:rsidRPr="008101AF">
        <w:rPr>
          <w:rFonts w:hint="cs"/>
          <w:b/>
          <w:bCs/>
          <w:sz w:val="40"/>
          <w:szCs w:val="40"/>
          <w:cs/>
        </w:rPr>
        <w:t>)</w:t>
      </w:r>
    </w:p>
    <w:p w:rsidR="008101AF" w:rsidRPr="008101AF" w:rsidRDefault="008101AF" w:rsidP="008101AF">
      <w:pPr>
        <w:rPr>
          <w:b/>
          <w:bCs/>
          <w:sz w:val="40"/>
          <w:szCs w:val="40"/>
        </w:rPr>
      </w:pPr>
      <w:r w:rsidRPr="008101AF">
        <w:rPr>
          <w:b/>
          <w:bCs/>
          <w:sz w:val="40"/>
          <w:szCs w:val="40"/>
          <w:cs/>
        </w:rPr>
        <w:t xml:space="preserve">ประจำปีงบประมาณ  พ.ศ.  </w:t>
      </w:r>
      <w:r w:rsidRPr="008101AF">
        <w:rPr>
          <w:b/>
          <w:bCs/>
          <w:sz w:val="40"/>
          <w:szCs w:val="40"/>
        </w:rPr>
        <w:t>25</w:t>
      </w:r>
      <w:r w:rsidRPr="008101AF">
        <w:rPr>
          <w:rFonts w:hint="cs"/>
          <w:b/>
          <w:bCs/>
          <w:sz w:val="40"/>
          <w:szCs w:val="40"/>
          <w:cs/>
        </w:rPr>
        <w:t>63</w:t>
      </w:r>
      <w:r w:rsidRPr="008101AF">
        <w:rPr>
          <w:b/>
          <w:bCs/>
          <w:sz w:val="40"/>
          <w:szCs w:val="40"/>
        </w:rPr>
        <w:t xml:space="preserve"> </w:t>
      </w:r>
      <w:r w:rsidRPr="008101AF">
        <w:rPr>
          <w:rFonts w:hint="cs"/>
          <w:b/>
          <w:bCs/>
          <w:sz w:val="40"/>
          <w:szCs w:val="40"/>
          <w:cs/>
        </w:rPr>
        <w:t xml:space="preserve">- </w:t>
      </w:r>
      <w:r w:rsidRPr="008101AF">
        <w:rPr>
          <w:b/>
          <w:bCs/>
          <w:sz w:val="40"/>
          <w:szCs w:val="40"/>
        </w:rPr>
        <w:t>2566</w:t>
      </w:r>
    </w:p>
    <w:p w:rsidR="008101AF" w:rsidRPr="008101AF" w:rsidRDefault="008101AF" w:rsidP="008101AF">
      <w:pPr>
        <w:rPr>
          <w:b/>
          <w:bCs/>
          <w:sz w:val="40"/>
          <w:szCs w:val="40"/>
          <w:cs/>
        </w:rPr>
      </w:pPr>
      <w:r w:rsidRPr="008101AF">
        <w:rPr>
          <w:b/>
          <w:bCs/>
          <w:sz w:val="40"/>
          <w:szCs w:val="40"/>
          <w:cs/>
        </w:rPr>
        <w:t xml:space="preserve">ของหน่วยงานตรวจสอบภายใน  </w:t>
      </w:r>
      <w:r w:rsidRPr="008101AF">
        <w:rPr>
          <w:rFonts w:hint="cs"/>
          <w:b/>
          <w:bCs/>
          <w:sz w:val="40"/>
          <w:szCs w:val="40"/>
          <w:cs/>
        </w:rPr>
        <w:t>องค์การบริหารส่วนตำบลหาดขาม</w:t>
      </w:r>
    </w:p>
    <w:p w:rsidR="008101AF" w:rsidRPr="008101AF" w:rsidRDefault="008101AF" w:rsidP="008101AF">
      <w:pPr>
        <w:rPr>
          <w:b/>
          <w:bCs/>
          <w:sz w:val="40"/>
          <w:szCs w:val="40"/>
        </w:rPr>
      </w:pPr>
      <w:r w:rsidRPr="008101AF">
        <w:rPr>
          <w:b/>
          <w:bCs/>
          <w:sz w:val="40"/>
          <w:szCs w:val="40"/>
          <w:cs/>
        </w:rPr>
        <w:t>อำเภอ</w:t>
      </w:r>
      <w:r w:rsidRPr="008101AF">
        <w:rPr>
          <w:rFonts w:hint="cs"/>
          <w:b/>
          <w:bCs/>
          <w:sz w:val="40"/>
          <w:szCs w:val="40"/>
          <w:cs/>
        </w:rPr>
        <w:t>กุยบุรี</w:t>
      </w:r>
      <w:r w:rsidRPr="008101AF">
        <w:rPr>
          <w:b/>
          <w:bCs/>
          <w:sz w:val="40"/>
          <w:szCs w:val="40"/>
          <w:cs/>
        </w:rPr>
        <w:t xml:space="preserve">  จังหวัด</w:t>
      </w:r>
      <w:r w:rsidRPr="008101AF">
        <w:rPr>
          <w:rFonts w:hint="cs"/>
          <w:b/>
          <w:bCs/>
          <w:sz w:val="40"/>
          <w:szCs w:val="40"/>
          <w:cs/>
        </w:rPr>
        <w:t>ประจวบคีรีขันธ์</w:t>
      </w:r>
    </w:p>
    <w:p w:rsidR="008101AF" w:rsidRPr="008101AF" w:rsidRDefault="008101AF" w:rsidP="008101AF">
      <w:pPr>
        <w:jc w:val="left"/>
        <w:rPr>
          <w:b/>
          <w:bCs/>
          <w:sz w:val="40"/>
          <w:szCs w:val="40"/>
        </w:rPr>
      </w:pPr>
    </w:p>
    <w:p w:rsidR="008101AF" w:rsidRPr="008101AF" w:rsidRDefault="008101AF" w:rsidP="008101AF">
      <w:pPr>
        <w:jc w:val="left"/>
        <w:rPr>
          <w:b/>
          <w:bCs/>
          <w:sz w:val="40"/>
          <w:szCs w:val="40"/>
        </w:rPr>
      </w:pPr>
    </w:p>
    <w:p w:rsidR="008101AF" w:rsidRPr="008101AF" w:rsidRDefault="008101AF" w:rsidP="008101AF">
      <w:pPr>
        <w:spacing w:line="360" w:lineRule="auto"/>
        <w:rPr>
          <w:b/>
          <w:bCs/>
          <w:sz w:val="40"/>
          <w:szCs w:val="40"/>
        </w:rPr>
      </w:pPr>
      <w:r w:rsidRPr="008101AF">
        <w:rPr>
          <w:b/>
          <w:bCs/>
          <w:sz w:val="40"/>
          <w:szCs w:val="40"/>
          <w:cs/>
        </w:rPr>
        <w:t>เสนอ</w:t>
      </w:r>
    </w:p>
    <w:p w:rsidR="008101AF" w:rsidRPr="008101AF" w:rsidRDefault="008101AF" w:rsidP="008101AF">
      <w:pPr>
        <w:numPr>
          <w:ilvl w:val="0"/>
          <w:numId w:val="40"/>
        </w:numPr>
        <w:jc w:val="left"/>
        <w:rPr>
          <w:b/>
          <w:bCs/>
          <w:sz w:val="40"/>
          <w:szCs w:val="40"/>
        </w:rPr>
      </w:pPr>
      <w:r w:rsidRPr="008101AF">
        <w:rPr>
          <w:b/>
          <w:bCs/>
          <w:sz w:val="40"/>
          <w:szCs w:val="40"/>
          <w:cs/>
        </w:rPr>
        <w:t>ผู้บริหารท้องถิ่น  และหัวหน้าส่วนราชการ</w:t>
      </w:r>
    </w:p>
    <w:p w:rsidR="008101AF" w:rsidRPr="008101AF" w:rsidRDefault="008101AF" w:rsidP="008101AF">
      <w:pPr>
        <w:numPr>
          <w:ilvl w:val="0"/>
          <w:numId w:val="40"/>
        </w:numPr>
        <w:jc w:val="left"/>
        <w:rPr>
          <w:b/>
          <w:bCs/>
          <w:sz w:val="40"/>
          <w:szCs w:val="40"/>
        </w:rPr>
      </w:pPr>
      <w:r w:rsidRPr="008101AF">
        <w:rPr>
          <w:b/>
          <w:bCs/>
          <w:sz w:val="40"/>
          <w:szCs w:val="40"/>
          <w:cs/>
        </w:rPr>
        <w:t>รายงานต่อสำนักงานการตรวจเงินแผ่นดินจังหวัด</w:t>
      </w:r>
      <w:r w:rsidRPr="008101AF">
        <w:rPr>
          <w:rFonts w:hint="cs"/>
          <w:b/>
          <w:bCs/>
          <w:sz w:val="40"/>
          <w:szCs w:val="40"/>
          <w:cs/>
        </w:rPr>
        <w:t>ประจวบคีรีขันธ์</w:t>
      </w:r>
    </w:p>
    <w:p w:rsidR="008101AF" w:rsidRPr="008101AF" w:rsidRDefault="008101AF" w:rsidP="008101AF">
      <w:pPr>
        <w:numPr>
          <w:ilvl w:val="0"/>
          <w:numId w:val="40"/>
        </w:numPr>
        <w:jc w:val="left"/>
        <w:rPr>
          <w:b/>
          <w:bCs/>
          <w:sz w:val="40"/>
          <w:szCs w:val="40"/>
        </w:rPr>
      </w:pPr>
      <w:r w:rsidRPr="008101AF">
        <w:rPr>
          <w:b/>
          <w:bCs/>
          <w:sz w:val="40"/>
          <w:szCs w:val="40"/>
          <w:cs/>
        </w:rPr>
        <w:t>รายงานต่อผู้กำกับดูแล  (อำเภอ)</w:t>
      </w:r>
    </w:p>
    <w:p w:rsidR="008101AF" w:rsidRPr="008101AF" w:rsidRDefault="008101AF" w:rsidP="008101AF">
      <w:pPr>
        <w:pStyle w:val="a3"/>
        <w:numPr>
          <w:ilvl w:val="0"/>
          <w:numId w:val="40"/>
        </w:numPr>
        <w:spacing w:after="200" w:line="276" w:lineRule="auto"/>
        <w:jc w:val="left"/>
        <w:rPr>
          <w:rFonts w:cs="TH SarabunIT๙"/>
          <w:b/>
          <w:bCs/>
          <w:sz w:val="40"/>
        </w:rPr>
      </w:pPr>
      <w:r w:rsidRPr="008101AF">
        <w:rPr>
          <w:rFonts w:cs="TH SarabunIT๙"/>
          <w:b/>
          <w:bCs/>
          <w:sz w:val="40"/>
          <w:cs/>
        </w:rPr>
        <w:t>รายงานต่อผู้ว่าราชการจังหวัด</w:t>
      </w:r>
      <w:r w:rsidRPr="008101AF">
        <w:rPr>
          <w:rFonts w:cs="TH SarabunIT๙" w:hint="cs"/>
          <w:b/>
          <w:bCs/>
          <w:sz w:val="40"/>
          <w:cs/>
        </w:rPr>
        <w:t>ประจวบคีรีขันธ์</w:t>
      </w:r>
    </w:p>
    <w:p w:rsidR="008101AF" w:rsidRPr="008101AF" w:rsidRDefault="008101AF" w:rsidP="008101AF">
      <w:pPr>
        <w:spacing w:line="360" w:lineRule="auto"/>
        <w:rPr>
          <w:b/>
          <w:bCs/>
          <w:sz w:val="40"/>
          <w:szCs w:val="40"/>
        </w:rPr>
      </w:pPr>
      <w:r w:rsidRPr="008101AF">
        <w:rPr>
          <w:b/>
          <w:bCs/>
          <w:sz w:val="40"/>
          <w:szCs w:val="40"/>
          <w:cs/>
        </w:rPr>
        <w:t>จัดทำโดย</w:t>
      </w:r>
    </w:p>
    <w:p w:rsidR="008101AF" w:rsidRDefault="008101AF" w:rsidP="008101AF">
      <w:pPr>
        <w:rPr>
          <w:b/>
          <w:bCs/>
          <w:sz w:val="40"/>
          <w:szCs w:val="40"/>
        </w:rPr>
      </w:pPr>
      <w:r w:rsidRPr="008101AF">
        <w:rPr>
          <w:b/>
          <w:bCs/>
          <w:sz w:val="40"/>
          <w:szCs w:val="40"/>
          <w:cs/>
        </w:rPr>
        <w:t xml:space="preserve">หน่วยตรวจสอบภายใน  </w:t>
      </w:r>
      <w:r w:rsidRPr="008101AF">
        <w:rPr>
          <w:rFonts w:hint="cs"/>
          <w:b/>
          <w:bCs/>
          <w:sz w:val="40"/>
          <w:szCs w:val="40"/>
          <w:cs/>
        </w:rPr>
        <w:t>องค์การบริหารส่วนตำบลหาดขาม</w:t>
      </w:r>
    </w:p>
    <w:p w:rsidR="008101AF" w:rsidRPr="008101AF" w:rsidRDefault="008101AF" w:rsidP="008101AF">
      <w:pPr>
        <w:rPr>
          <w:b/>
          <w:bCs/>
          <w:sz w:val="40"/>
          <w:szCs w:val="40"/>
          <w:cs/>
        </w:rPr>
      </w:pPr>
    </w:p>
    <w:p w:rsidR="008101AF" w:rsidRDefault="008101AF" w:rsidP="008101AF"/>
    <w:p w:rsidR="008101AF" w:rsidRDefault="008101AF" w:rsidP="008101AF">
      <w:r>
        <w:rPr>
          <w:rFonts w:asciiTheme="minorHAnsi" w:hAnsiTheme="minorHAnsi" w:cstheme="min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6350</wp:posOffset>
                </wp:positionV>
                <wp:extent cx="5892165" cy="2298065"/>
                <wp:effectExtent l="19050" t="19050" r="13335" b="260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229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1AF" w:rsidRDefault="008101AF" w:rsidP="008101AF">
                            <w:pPr>
                              <w:jc w:val="both"/>
                            </w:pPr>
                          </w:p>
                          <w:p w:rsidR="008101AF" w:rsidRDefault="008101AF" w:rsidP="008101AF">
                            <w:pPr>
                              <w:jc w:val="both"/>
                            </w:pPr>
                            <w:r>
                              <w:rPr>
                                <w:cs/>
                              </w:rPr>
                              <w:t>แผนตรวจสอบภายใน  (</w:t>
                            </w:r>
                            <w:r>
                              <w:t>Audit   Plan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  นี้  เป็นส่วนหนึ่งของกระบวนการบริหารงานตรวจสอบภายใน</w:t>
                            </w:r>
                          </w:p>
                          <w:p w:rsidR="008101AF" w:rsidRDefault="008101AF" w:rsidP="008101AF">
                            <w:pPr>
                              <w:jc w:val="both"/>
                            </w:pPr>
                            <w:r>
                              <w:rPr>
                                <w:cs/>
                              </w:rPr>
                              <w:t>(</w:t>
                            </w:r>
                            <w:r>
                              <w:t>Internal  Audit  Process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  โดยผู้ตรวจสอบภายในได้ใช้แนวทางหรือข้อกำหนดต่าง ๆ  ที่พึงปฏิบัติ</w:t>
                            </w:r>
                          </w:p>
                          <w:p w:rsidR="008101AF" w:rsidRDefault="008101AF" w:rsidP="008101AF">
                            <w:pPr>
                              <w:jc w:val="both"/>
                            </w:pPr>
                            <w:r>
                              <w:rPr>
                                <w:cs/>
                              </w:rPr>
                              <w:t>จากระเบียบ  กฎหมายที่เกี่ยวข้อง  ดังต่อไปนี้</w:t>
                            </w:r>
                          </w:p>
                          <w:p w:rsidR="008101AF" w:rsidRDefault="008101AF" w:rsidP="008101AF">
                            <w:pPr>
                              <w:numPr>
                                <w:ilvl w:val="0"/>
                                <w:numId w:val="41"/>
                              </w:numPr>
                              <w:jc w:val="both"/>
                            </w:pPr>
                            <w:r>
                              <w:rPr>
                                <w:cs/>
                              </w:rPr>
                              <w:t>พระราชบัญญัติวินัยการเงินการคลัง พ.ศ. 2561  มาตรา 79</w:t>
                            </w:r>
                          </w:p>
                          <w:p w:rsidR="008101AF" w:rsidRDefault="008101AF" w:rsidP="008101AF">
                            <w:pPr>
                              <w:numPr>
                                <w:ilvl w:val="0"/>
                                <w:numId w:val="41"/>
                              </w:numPr>
                              <w:jc w:val="both"/>
                            </w:pPr>
                            <w:r>
                              <w:rPr>
                                <w:cs/>
                              </w:rPr>
                              <w:t xml:space="preserve">ระเบียบกระทรวงมหาดไทยว่าด้วยการตรวจสอบภายในองค์กรปกครองส่วนท้องถิ่น  พ.ศ.  </w:t>
                            </w:r>
                            <w:r>
                              <w:t>2545</w:t>
                            </w:r>
                          </w:p>
                          <w:p w:rsidR="008101AF" w:rsidRDefault="008101AF" w:rsidP="008101AF">
                            <w:pPr>
                              <w:numPr>
                                <w:ilvl w:val="0"/>
                                <w:numId w:val="41"/>
                              </w:numPr>
                              <w:jc w:val="both"/>
                            </w:pPr>
                            <w:r>
                              <w:rPr>
                                <w:cs/>
                              </w:rPr>
                              <w:t xml:space="preserve">ระเบียบกระทรวงการคลังว่าด้วยการตรวจสอบภายในส่วนราชการ  พ.ศ.  </w:t>
                            </w:r>
                            <w:r>
                              <w:t xml:space="preserve">2551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(ข้อ  </w:t>
                            </w:r>
                            <w:r>
                              <w:t>18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)  </w:t>
                            </w:r>
                          </w:p>
                          <w:p w:rsidR="008101AF" w:rsidRDefault="008101AF" w:rsidP="008101AF">
                            <w:pPr>
                              <w:ind w:left="720"/>
                              <w:jc w:val="both"/>
                            </w:pPr>
                            <w:r>
                              <w:rPr>
                                <w:cs/>
                              </w:rPr>
                              <w:t xml:space="preserve">และมาตรฐาน  (ฉบับที่  </w:t>
                            </w:r>
                            <w:r>
                              <w:t>4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  มาตรฐานการวางแผนการตรวจสอบ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pt;margin-top:.5pt;width:463.95pt;height:18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" strokeweight="3pt">
                <v:stroke linestyle="thinThin"/>
                <v:textbox>
                  <w:txbxContent>
                    <w:p w:rsidR="008101AF" w:rsidRDefault="008101AF" w:rsidP="008101AF">
                      <w:pPr>
                        <w:jc w:val="both"/>
                      </w:pPr>
                    </w:p>
                    <w:p w:rsidR="008101AF" w:rsidRDefault="008101AF" w:rsidP="008101AF">
                      <w:pPr>
                        <w:jc w:val="both"/>
                      </w:pPr>
                      <w:r>
                        <w:rPr>
                          <w:cs/>
                        </w:rPr>
                        <w:t>แผนตรวจสอบภายใน  (</w:t>
                      </w:r>
                      <w:r>
                        <w:t>Audit   Plan</w:t>
                      </w:r>
                      <w:r>
                        <w:rPr>
                          <w:rFonts w:hint="cs"/>
                          <w:cs/>
                        </w:rPr>
                        <w:t>)  นี้  เป็นส่วนหนึ่งของกระบวนการบริหารงานตรวจสอบภายใน</w:t>
                      </w:r>
                    </w:p>
                    <w:p w:rsidR="008101AF" w:rsidRDefault="008101AF" w:rsidP="008101AF">
                      <w:pPr>
                        <w:jc w:val="both"/>
                      </w:pPr>
                      <w:r>
                        <w:rPr>
                          <w:cs/>
                        </w:rPr>
                        <w:t>(</w:t>
                      </w:r>
                      <w:r>
                        <w:t>Internal  Audit  Process</w:t>
                      </w:r>
                      <w:r>
                        <w:rPr>
                          <w:rFonts w:hint="cs"/>
                          <w:cs/>
                        </w:rPr>
                        <w:t>)  โดยผู้ตรวจสอบภายในได้ใช้แนวทางหรือข้อกำหนดต่าง ๆ  ที่พึงปฏิบัติ</w:t>
                      </w:r>
                    </w:p>
                    <w:p w:rsidR="008101AF" w:rsidRDefault="008101AF" w:rsidP="008101AF">
                      <w:pPr>
                        <w:jc w:val="both"/>
                      </w:pPr>
                      <w:r>
                        <w:rPr>
                          <w:cs/>
                        </w:rPr>
                        <w:t>จากระเบียบ  กฎหมายที่เกี่ยวข้อง  ดังต่อไปนี้</w:t>
                      </w:r>
                    </w:p>
                    <w:p w:rsidR="008101AF" w:rsidRDefault="008101AF" w:rsidP="008101AF">
                      <w:pPr>
                        <w:numPr>
                          <w:ilvl w:val="0"/>
                          <w:numId w:val="41"/>
                        </w:numPr>
                        <w:jc w:val="both"/>
                      </w:pPr>
                      <w:r>
                        <w:rPr>
                          <w:cs/>
                        </w:rPr>
                        <w:t>พระราชบัญญัติวินัยการเงินการคลัง พ.ศ. 2561  มาตรา 79</w:t>
                      </w:r>
                    </w:p>
                    <w:p w:rsidR="008101AF" w:rsidRDefault="008101AF" w:rsidP="008101AF">
                      <w:pPr>
                        <w:numPr>
                          <w:ilvl w:val="0"/>
                          <w:numId w:val="41"/>
                        </w:numPr>
                        <w:jc w:val="both"/>
                      </w:pPr>
                      <w:r>
                        <w:rPr>
                          <w:cs/>
                        </w:rPr>
                        <w:t xml:space="preserve">ระเบียบกระทรวงมหาดไทยว่าด้วยการตรวจสอบภายในองค์กรปกครองส่วนท้องถิ่น  พ.ศ.  </w:t>
                      </w:r>
                      <w:r>
                        <w:t>2545</w:t>
                      </w:r>
                    </w:p>
                    <w:p w:rsidR="008101AF" w:rsidRDefault="008101AF" w:rsidP="008101AF">
                      <w:pPr>
                        <w:numPr>
                          <w:ilvl w:val="0"/>
                          <w:numId w:val="41"/>
                        </w:numPr>
                        <w:jc w:val="both"/>
                      </w:pPr>
                      <w:r>
                        <w:rPr>
                          <w:cs/>
                        </w:rPr>
                        <w:t xml:space="preserve">ระเบียบกระทรวงการคลังว่าด้วยการตรวจสอบภายในส่วนราชการ  พ.ศ.  </w:t>
                      </w:r>
                      <w:r>
                        <w:t xml:space="preserve">2551  </w:t>
                      </w:r>
                      <w:r>
                        <w:rPr>
                          <w:rFonts w:hint="cs"/>
                          <w:cs/>
                        </w:rPr>
                        <w:t xml:space="preserve">(ข้อ  </w:t>
                      </w:r>
                      <w:r>
                        <w:t>18</w:t>
                      </w:r>
                      <w:r>
                        <w:rPr>
                          <w:rFonts w:hint="cs"/>
                          <w:cs/>
                        </w:rPr>
                        <w:t xml:space="preserve">)  </w:t>
                      </w:r>
                    </w:p>
                    <w:p w:rsidR="008101AF" w:rsidRDefault="008101AF" w:rsidP="008101AF">
                      <w:pPr>
                        <w:ind w:left="720"/>
                        <w:jc w:val="both"/>
                      </w:pPr>
                      <w:r>
                        <w:rPr>
                          <w:cs/>
                        </w:rPr>
                        <w:t xml:space="preserve">และมาตรฐาน  (ฉบับที่  </w:t>
                      </w:r>
                      <w:r>
                        <w:t>4</w:t>
                      </w:r>
                      <w:r>
                        <w:rPr>
                          <w:rFonts w:hint="cs"/>
                          <w:cs/>
                        </w:rPr>
                        <w:t>)  มาตรฐานการวางแผนการตรวจสอบ</w:t>
                      </w:r>
                    </w:p>
                  </w:txbxContent>
                </v:textbox>
              </v:shape>
            </w:pict>
          </mc:Fallback>
        </mc:AlternateContent>
      </w:r>
    </w:p>
    <w:p w:rsidR="008101AF" w:rsidRDefault="008101AF" w:rsidP="008101AF">
      <w:pPr>
        <w:rPr>
          <w:sz w:val="22"/>
          <w:szCs w:val="28"/>
        </w:rPr>
      </w:pPr>
    </w:p>
    <w:p w:rsidR="008101AF" w:rsidRPr="008101AF" w:rsidRDefault="008101AF"/>
    <w:p w:rsidR="008101AF" w:rsidRDefault="008101AF"/>
    <w:p w:rsidR="008101AF" w:rsidRDefault="008101AF"/>
    <w:p w:rsidR="008101AF" w:rsidRDefault="008101AF"/>
    <w:p w:rsidR="008101AF" w:rsidRDefault="008101AF"/>
    <w:p w:rsidR="008101AF" w:rsidRDefault="008101AF"/>
    <w:p w:rsidR="008101AF" w:rsidRDefault="008101AF"/>
    <w:p w:rsidR="008101AF" w:rsidRDefault="008101AF" w:rsidP="008101AF">
      <w:pPr>
        <w:jc w:val="both"/>
      </w:pPr>
    </w:p>
    <w:p w:rsidR="008101AF" w:rsidRDefault="008101AF"/>
    <w:p w:rsidR="000F10C4" w:rsidRDefault="00B06FE4">
      <w:r>
        <w:rPr>
          <w:noProof/>
        </w:rPr>
        <w:drawing>
          <wp:anchor distT="0" distB="0" distL="114300" distR="114300" simplePos="0" relativeHeight="251658240" behindDoc="1" locked="0" layoutInCell="1" allowOverlap="1" wp14:anchorId="4B68D3D0">
            <wp:simplePos x="0" y="0"/>
            <wp:positionH relativeFrom="column">
              <wp:posOffset>1939290</wp:posOffset>
            </wp:positionH>
            <wp:positionV relativeFrom="paragraph">
              <wp:posOffset>-246490</wp:posOffset>
            </wp:positionV>
            <wp:extent cx="1895475" cy="1190625"/>
            <wp:effectExtent l="0" t="0" r="9525" b="9525"/>
            <wp:wrapNone/>
            <wp:docPr id="2" name="รูปภาพ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EF3" w:rsidRDefault="00742EF3" w:rsidP="00B06FE4">
      <w:pPr>
        <w:rPr>
          <w:noProof/>
        </w:rPr>
      </w:pPr>
    </w:p>
    <w:p w:rsidR="00B06FE4" w:rsidRDefault="00B06FE4" w:rsidP="00B06FE4"/>
    <w:p w:rsidR="00B06FE4" w:rsidRDefault="00B06FE4" w:rsidP="00B06FE4">
      <w:pPr>
        <w:tabs>
          <w:tab w:val="left" w:pos="7225"/>
        </w:tabs>
      </w:pPr>
      <w:r>
        <w:tab/>
      </w:r>
    </w:p>
    <w:p w:rsidR="0014022A" w:rsidRDefault="0014022A" w:rsidP="007E67A3">
      <w:pPr>
        <w:tabs>
          <w:tab w:val="left" w:pos="7225"/>
        </w:tabs>
        <w:rPr>
          <w:b/>
          <w:bCs/>
          <w:sz w:val="36"/>
          <w:szCs w:val="36"/>
        </w:rPr>
      </w:pPr>
    </w:p>
    <w:p w:rsidR="0014022A" w:rsidRDefault="0014022A" w:rsidP="007E67A3">
      <w:pPr>
        <w:tabs>
          <w:tab w:val="left" w:pos="7225"/>
        </w:tabs>
        <w:rPr>
          <w:b/>
          <w:bCs/>
          <w:sz w:val="36"/>
          <w:szCs w:val="36"/>
          <w:cs/>
        </w:rPr>
      </w:pPr>
    </w:p>
    <w:p w:rsidR="008D13ED" w:rsidRPr="007E67A3" w:rsidRDefault="007E67A3" w:rsidP="0014022A">
      <w:pPr>
        <w:tabs>
          <w:tab w:val="left" w:pos="7225"/>
        </w:tabs>
        <w:rPr>
          <w:b/>
          <w:bCs/>
          <w:sz w:val="36"/>
          <w:szCs w:val="36"/>
          <w:cs/>
        </w:rPr>
      </w:pPr>
      <w:r w:rsidRPr="007E67A3">
        <w:rPr>
          <w:rFonts w:hint="cs"/>
          <w:b/>
          <w:bCs/>
          <w:sz w:val="36"/>
          <w:szCs w:val="36"/>
          <w:cs/>
        </w:rPr>
        <w:t>แผนการตรวจสอบระยะยาว</w:t>
      </w:r>
    </w:p>
    <w:p w:rsidR="007E67A3" w:rsidRDefault="007E67A3" w:rsidP="00A40859">
      <w:pPr>
        <w:tabs>
          <w:tab w:val="left" w:pos="7225"/>
        </w:tabs>
        <w:spacing w:line="360" w:lineRule="auto"/>
        <w:rPr>
          <w:sz w:val="36"/>
          <w:szCs w:val="36"/>
        </w:rPr>
      </w:pPr>
      <w:r w:rsidRPr="007E67A3">
        <w:rPr>
          <w:rFonts w:hint="cs"/>
          <w:b/>
          <w:bCs/>
          <w:sz w:val="36"/>
          <w:szCs w:val="36"/>
          <w:cs/>
        </w:rPr>
        <w:t>ประจำปีงบประมาณ  พ.ศ.  256</w:t>
      </w:r>
      <w:r w:rsidR="00B3013C">
        <w:rPr>
          <w:rFonts w:hint="cs"/>
          <w:b/>
          <w:bCs/>
          <w:sz w:val="36"/>
          <w:szCs w:val="36"/>
          <w:cs/>
        </w:rPr>
        <w:t>3</w:t>
      </w:r>
      <w:r w:rsidRPr="007E67A3">
        <w:rPr>
          <w:rFonts w:hint="cs"/>
          <w:b/>
          <w:bCs/>
          <w:sz w:val="36"/>
          <w:szCs w:val="36"/>
          <w:cs/>
        </w:rPr>
        <w:t xml:space="preserve"> </w:t>
      </w:r>
      <w:r w:rsidRPr="007E67A3">
        <w:rPr>
          <w:b/>
          <w:bCs/>
          <w:sz w:val="36"/>
          <w:szCs w:val="36"/>
          <w:cs/>
        </w:rPr>
        <w:t>–</w:t>
      </w:r>
      <w:r w:rsidRPr="007E67A3">
        <w:rPr>
          <w:rFonts w:hint="cs"/>
          <w:b/>
          <w:bCs/>
          <w:sz w:val="36"/>
          <w:szCs w:val="36"/>
          <w:cs/>
        </w:rPr>
        <w:t xml:space="preserve"> 256</w:t>
      </w:r>
      <w:r w:rsidR="00B3013C">
        <w:rPr>
          <w:rFonts w:hint="cs"/>
          <w:b/>
          <w:bCs/>
          <w:sz w:val="36"/>
          <w:szCs w:val="36"/>
          <w:cs/>
        </w:rPr>
        <w:t>6</w:t>
      </w:r>
    </w:p>
    <w:p w:rsidR="007E67A3" w:rsidRDefault="007E67A3" w:rsidP="00B3013C">
      <w:pPr>
        <w:tabs>
          <w:tab w:val="left" w:pos="851"/>
          <w:tab w:val="left" w:pos="7225"/>
        </w:tabs>
        <w:jc w:val="thaiDistribute"/>
      </w:pPr>
      <w:r>
        <w:tab/>
      </w:r>
      <w:r>
        <w:rPr>
          <w:rFonts w:hint="cs"/>
          <w:cs/>
        </w:rPr>
        <w:t>หน่วยตรวจสอบภายใน สังกัดองค์การบริหารส่วนตำบลหาดขาม จำทำแผนการตรวจสอบระยะยาว 4 ปี ประจำปีงบประมาณ พ.ศ. 256</w:t>
      </w:r>
      <w:r w:rsidR="00B3013C">
        <w:rPr>
          <w:rFonts w:hint="cs"/>
          <w:cs/>
        </w:rPr>
        <w:t>3</w:t>
      </w:r>
      <w:r>
        <w:rPr>
          <w:rFonts w:hint="cs"/>
          <w:cs/>
        </w:rPr>
        <w:t xml:space="preserve"> </w:t>
      </w:r>
      <w:r>
        <w:rPr>
          <w:cs/>
        </w:rPr>
        <w:t>–</w:t>
      </w:r>
      <w:r>
        <w:rPr>
          <w:rFonts w:hint="cs"/>
          <w:cs/>
        </w:rPr>
        <w:t xml:space="preserve"> 256</w:t>
      </w:r>
      <w:r w:rsidR="00B3013C">
        <w:rPr>
          <w:rFonts w:hint="cs"/>
          <w:cs/>
        </w:rPr>
        <w:t>6</w:t>
      </w:r>
      <w:r>
        <w:rPr>
          <w:rFonts w:hint="cs"/>
          <w:cs/>
        </w:rPr>
        <w:t xml:space="preserve"> เพื่อกำหนดทิศทางของการปฏิบัติงานตรวจสอบ และสอดคล้องกับเป้าหมายและนโยบายขององค์การบริหารส่วนตำบลหาดขาม</w:t>
      </w:r>
      <w:r w:rsidR="00A40859">
        <w:rPr>
          <w:rFonts w:hint="cs"/>
          <w:cs/>
        </w:rPr>
        <w:t xml:space="preserve"> </w:t>
      </w:r>
      <w:r w:rsidR="00DC6AE6">
        <w:rPr>
          <w:rFonts w:hint="cs"/>
          <w:cs/>
        </w:rPr>
        <w:t xml:space="preserve">  </w:t>
      </w:r>
      <w:r>
        <w:rPr>
          <w:rFonts w:hint="cs"/>
          <w:cs/>
        </w:rPr>
        <w:t>โดยดำเนินการภายใต้พระราชบัญญัติวินัยการเงิน การคลัง พ.ศ. 2561 มาตรา 79 และระเบียบกระทรวงมหาดไทย ว่าด้วยการตรวจสอบภายในองค์กรปกครองส่วนท้องถิ่น พ.ศ. 2545 และระเบียบกระทรวงการคลัง ว่าด้วยการตรวจสอบภายในของส่วนราชการ พ.ศ. 2551 ตามมาตรฐานการตรวจสอบภายในและจริยธรรมการปฏิบัติงานของส่วนราชการ และมาตรฐานหลักสากลโลก (IIA) ซึ่งการจัดทำแผนการตรวจสอบระยะยาว ต้องผ่านการเห็นชอบจากหัวหน้าหน่วยตรวจสอบภายใน และนายกองค์การบริหารส่วนตำบลหาดขาม เป็นผู้อนุมัติให้ดำเนินการ</w:t>
      </w:r>
    </w:p>
    <w:p w:rsidR="008D13ED" w:rsidRDefault="00742EF3" w:rsidP="00A40859">
      <w:pPr>
        <w:tabs>
          <w:tab w:val="left" w:pos="851"/>
          <w:tab w:val="left" w:pos="7225"/>
        </w:tabs>
        <w:jc w:val="both"/>
      </w:pPr>
      <w:r>
        <w:rPr>
          <w:rFonts w:hint="cs"/>
          <w:noProof/>
          <w:lang w:val="th-TH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2233903</wp:posOffset>
            </wp:positionH>
            <wp:positionV relativeFrom="paragraph">
              <wp:posOffset>208722</wp:posOffset>
            </wp:positionV>
            <wp:extent cx="1267658" cy="792480"/>
            <wp:effectExtent l="0" t="0" r="8890" b="762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658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13ED" w:rsidRDefault="008D13ED" w:rsidP="008D13ED">
      <w:pPr>
        <w:tabs>
          <w:tab w:val="left" w:pos="851"/>
          <w:tab w:val="left" w:pos="7225"/>
        </w:tabs>
      </w:pPr>
    </w:p>
    <w:p w:rsidR="008D13ED" w:rsidRDefault="008D13ED" w:rsidP="008D13ED">
      <w:pPr>
        <w:tabs>
          <w:tab w:val="left" w:pos="851"/>
          <w:tab w:val="left" w:pos="7225"/>
        </w:tabs>
      </w:pPr>
    </w:p>
    <w:p w:rsidR="008D13ED" w:rsidRDefault="008D13ED" w:rsidP="008D13ED">
      <w:pPr>
        <w:tabs>
          <w:tab w:val="left" w:pos="851"/>
          <w:tab w:val="left" w:pos="1985"/>
          <w:tab w:val="left" w:pos="7225"/>
        </w:tabs>
        <w:rPr>
          <w:cs/>
        </w:rPr>
      </w:pPr>
      <w:r>
        <w:rPr>
          <w:rFonts w:hint="cs"/>
          <w:cs/>
        </w:rPr>
        <w:t>ลงชื่อ..................................................ผู้เสนอ</w:t>
      </w:r>
    </w:p>
    <w:p w:rsidR="008D13ED" w:rsidRDefault="008D13ED" w:rsidP="008D13ED">
      <w:pPr>
        <w:tabs>
          <w:tab w:val="left" w:pos="851"/>
          <w:tab w:val="left" w:pos="1985"/>
          <w:tab w:val="left" w:pos="7225"/>
        </w:tabs>
      </w:pPr>
      <w:r>
        <w:rPr>
          <w:rFonts w:hint="cs"/>
          <w:cs/>
        </w:rPr>
        <w:t>(นางสาวขนิษฐา   แน่นแคว้น)</w:t>
      </w:r>
    </w:p>
    <w:p w:rsidR="008D13ED" w:rsidRDefault="008D13ED" w:rsidP="008D13ED">
      <w:pPr>
        <w:tabs>
          <w:tab w:val="left" w:pos="851"/>
          <w:tab w:val="left" w:pos="1985"/>
          <w:tab w:val="left" w:pos="7225"/>
        </w:tabs>
      </w:pPr>
      <w:r>
        <w:rPr>
          <w:rFonts w:hint="cs"/>
          <w:cs/>
        </w:rPr>
        <w:t>นักวิชาการตรวจสอบภายในปฏิบัติการ</w:t>
      </w:r>
    </w:p>
    <w:p w:rsidR="008D13ED" w:rsidRDefault="008D13ED" w:rsidP="00742EF3">
      <w:pPr>
        <w:tabs>
          <w:tab w:val="left" w:pos="851"/>
          <w:tab w:val="left" w:pos="1985"/>
          <w:tab w:val="left" w:pos="7225"/>
        </w:tabs>
      </w:pPr>
      <w:r>
        <w:rPr>
          <w:rFonts w:hint="cs"/>
          <w:cs/>
        </w:rPr>
        <w:t>วันที่</w:t>
      </w:r>
      <w:r w:rsidR="00B3013C">
        <w:t xml:space="preserve"> 27 </w:t>
      </w:r>
      <w:r w:rsidR="00B3013C">
        <w:rPr>
          <w:rFonts w:hint="cs"/>
          <w:cs/>
        </w:rPr>
        <w:t>มีนาคม 2563</w:t>
      </w:r>
    </w:p>
    <w:p w:rsidR="008D13ED" w:rsidRDefault="00742EF3" w:rsidP="008D13ED">
      <w:pPr>
        <w:tabs>
          <w:tab w:val="left" w:pos="851"/>
          <w:tab w:val="left" w:pos="1985"/>
          <w:tab w:val="left" w:pos="7225"/>
        </w:tabs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2544416</wp:posOffset>
            </wp:positionH>
            <wp:positionV relativeFrom="paragraph">
              <wp:posOffset>47170</wp:posOffset>
            </wp:positionV>
            <wp:extent cx="614901" cy="589741"/>
            <wp:effectExtent l="0" t="0" r="0" b="127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ปลัด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6" t="10112" r="27164" b="14898"/>
                    <a:stretch/>
                  </pic:blipFill>
                  <pic:spPr bwMode="auto">
                    <a:xfrm>
                      <a:off x="0" y="0"/>
                      <a:ext cx="616410" cy="591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13ED" w:rsidRDefault="008D13ED" w:rsidP="008D13ED">
      <w:pPr>
        <w:tabs>
          <w:tab w:val="left" w:pos="851"/>
          <w:tab w:val="left" w:pos="1985"/>
          <w:tab w:val="left" w:pos="7225"/>
        </w:tabs>
      </w:pPr>
    </w:p>
    <w:p w:rsidR="008D13ED" w:rsidRDefault="008D13ED" w:rsidP="008D13ED">
      <w:pPr>
        <w:tabs>
          <w:tab w:val="left" w:pos="851"/>
          <w:tab w:val="left" w:pos="1985"/>
          <w:tab w:val="left" w:pos="7225"/>
        </w:tabs>
        <w:rPr>
          <w:cs/>
        </w:rPr>
      </w:pPr>
      <w:r>
        <w:rPr>
          <w:rFonts w:hint="cs"/>
          <w:cs/>
        </w:rPr>
        <w:t>ลงชื่อ.............................................ผู้เห็นชอบ</w:t>
      </w:r>
    </w:p>
    <w:p w:rsidR="008D13ED" w:rsidRDefault="008D13ED" w:rsidP="008D13ED">
      <w:pPr>
        <w:tabs>
          <w:tab w:val="left" w:pos="851"/>
          <w:tab w:val="left" w:pos="1985"/>
          <w:tab w:val="left" w:pos="7225"/>
        </w:tabs>
      </w:pPr>
      <w:r>
        <w:rPr>
          <w:rFonts w:hint="cs"/>
          <w:cs/>
        </w:rPr>
        <w:t>(นายนิกร   กลิ่นเกลี้ยง)</w:t>
      </w:r>
    </w:p>
    <w:p w:rsidR="008D13ED" w:rsidRDefault="008D13ED" w:rsidP="008D13ED">
      <w:pPr>
        <w:tabs>
          <w:tab w:val="left" w:pos="851"/>
          <w:tab w:val="left" w:pos="1985"/>
          <w:tab w:val="left" w:pos="7225"/>
        </w:tabs>
      </w:pPr>
      <w:r>
        <w:rPr>
          <w:rFonts w:hint="cs"/>
          <w:cs/>
        </w:rPr>
        <w:t>ปลัดองค์การบริหารส่วนตำบลหาดขาม</w:t>
      </w:r>
    </w:p>
    <w:p w:rsidR="008D13ED" w:rsidRDefault="008D13ED" w:rsidP="008D13ED">
      <w:pPr>
        <w:tabs>
          <w:tab w:val="left" w:pos="851"/>
          <w:tab w:val="left" w:pos="1985"/>
          <w:tab w:val="left" w:pos="7225"/>
        </w:tabs>
        <w:rPr>
          <w:cs/>
        </w:rPr>
      </w:pPr>
      <w:r>
        <w:rPr>
          <w:rFonts w:hint="cs"/>
          <w:cs/>
        </w:rPr>
        <w:t>วันที่</w:t>
      </w:r>
      <w:r w:rsidR="00B3013C">
        <w:t xml:space="preserve"> 27 </w:t>
      </w:r>
      <w:r w:rsidR="00B3013C">
        <w:rPr>
          <w:rFonts w:hint="cs"/>
          <w:cs/>
        </w:rPr>
        <w:t>มีนาคม 2563</w:t>
      </w:r>
    </w:p>
    <w:p w:rsidR="008D13ED" w:rsidRDefault="00742EF3" w:rsidP="008D13ED">
      <w:pPr>
        <w:tabs>
          <w:tab w:val="left" w:pos="851"/>
          <w:tab w:val="left" w:pos="1985"/>
          <w:tab w:val="left" w:pos="7225"/>
        </w:tabs>
      </w:pPr>
      <w:r>
        <w:rPr>
          <w:rFonts w:hint="cs"/>
          <w:noProof/>
          <w:lang w:val="th-TH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2435142</wp:posOffset>
            </wp:positionH>
            <wp:positionV relativeFrom="paragraph">
              <wp:posOffset>31750</wp:posOffset>
            </wp:positionV>
            <wp:extent cx="831347" cy="713630"/>
            <wp:effectExtent l="0" t="0" r="6985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04" t="13318" r="29641" b="25251"/>
                    <a:stretch/>
                  </pic:blipFill>
                  <pic:spPr bwMode="auto">
                    <a:xfrm>
                      <a:off x="0" y="0"/>
                      <a:ext cx="831347" cy="71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13ED" w:rsidRDefault="008D13ED" w:rsidP="008D13ED">
      <w:pPr>
        <w:tabs>
          <w:tab w:val="left" w:pos="851"/>
          <w:tab w:val="left" w:pos="1985"/>
          <w:tab w:val="left" w:pos="7225"/>
        </w:tabs>
      </w:pPr>
    </w:p>
    <w:p w:rsidR="00742EF3" w:rsidRDefault="00742EF3" w:rsidP="00742EF3">
      <w:pPr>
        <w:tabs>
          <w:tab w:val="left" w:pos="851"/>
          <w:tab w:val="left" w:pos="1985"/>
          <w:tab w:val="left" w:pos="7225"/>
        </w:tabs>
        <w:jc w:val="both"/>
        <w:rPr>
          <w:noProof/>
          <w:lang w:val="th-TH"/>
        </w:rPr>
      </w:pPr>
      <w:r>
        <w:rPr>
          <w:rFonts w:hint="cs"/>
          <w:cs/>
        </w:rPr>
        <w:t xml:space="preserve">                                       </w:t>
      </w:r>
      <w:r w:rsidR="008D13ED">
        <w:rPr>
          <w:rFonts w:hint="cs"/>
          <w:cs/>
        </w:rPr>
        <w:t>ลงชื่อ......................</w:t>
      </w:r>
      <w:r>
        <w:rPr>
          <w:rFonts w:hint="cs"/>
          <w:cs/>
        </w:rPr>
        <w:t>....................</w:t>
      </w:r>
      <w:r w:rsidR="008D13ED">
        <w:rPr>
          <w:rFonts w:hint="cs"/>
          <w:cs/>
        </w:rPr>
        <w:t>.</w:t>
      </w:r>
      <w:r>
        <w:rPr>
          <w:rFonts w:hint="cs"/>
          <w:noProof/>
          <w:cs/>
          <w:lang w:val="th-TH"/>
        </w:rPr>
        <w:t>ผู้อนุมัติ</w:t>
      </w:r>
    </w:p>
    <w:p w:rsidR="008D13ED" w:rsidRDefault="00742EF3" w:rsidP="008D13ED">
      <w:pPr>
        <w:tabs>
          <w:tab w:val="left" w:pos="851"/>
          <w:tab w:val="left" w:pos="1985"/>
          <w:tab w:val="left" w:pos="7225"/>
        </w:tabs>
      </w:pPr>
      <w:r>
        <w:rPr>
          <w:rFonts w:hint="cs"/>
          <w:cs/>
        </w:rPr>
        <w:t xml:space="preserve"> </w:t>
      </w:r>
      <w:r w:rsidR="008D13ED">
        <w:rPr>
          <w:rFonts w:hint="cs"/>
          <w:cs/>
        </w:rPr>
        <w:t>(นายบุญรอด  เขียวเพชร)</w:t>
      </w:r>
    </w:p>
    <w:p w:rsidR="008D13ED" w:rsidRDefault="008D13ED" w:rsidP="008D13ED">
      <w:pPr>
        <w:tabs>
          <w:tab w:val="left" w:pos="851"/>
          <w:tab w:val="left" w:pos="1985"/>
          <w:tab w:val="left" w:pos="7225"/>
        </w:tabs>
      </w:pPr>
      <w:r>
        <w:rPr>
          <w:rFonts w:hint="cs"/>
          <w:cs/>
        </w:rPr>
        <w:t>นายกองค์การบริหารส่วนตำบลหาดขาม</w:t>
      </w:r>
    </w:p>
    <w:p w:rsidR="008D13ED" w:rsidRDefault="008D13ED" w:rsidP="008D13ED">
      <w:pPr>
        <w:tabs>
          <w:tab w:val="left" w:pos="851"/>
          <w:tab w:val="left" w:pos="1985"/>
          <w:tab w:val="left" w:pos="7225"/>
        </w:tabs>
        <w:rPr>
          <w:cs/>
        </w:rPr>
      </w:pPr>
      <w:r>
        <w:rPr>
          <w:rFonts w:hint="cs"/>
          <w:cs/>
        </w:rPr>
        <w:t>วันที่</w:t>
      </w:r>
      <w:r w:rsidR="00B3013C">
        <w:rPr>
          <w:rFonts w:hint="cs"/>
          <w:cs/>
        </w:rPr>
        <w:t xml:space="preserve"> 27 มีนาคม 2563</w:t>
      </w:r>
    </w:p>
    <w:p w:rsidR="008D13ED" w:rsidRPr="007E67A3" w:rsidRDefault="008D13ED" w:rsidP="008D13ED">
      <w:pPr>
        <w:tabs>
          <w:tab w:val="left" w:pos="851"/>
          <w:tab w:val="left" w:pos="7225"/>
        </w:tabs>
        <w:rPr>
          <w:cs/>
        </w:rPr>
      </w:pPr>
    </w:p>
    <w:p w:rsidR="007E67A3" w:rsidRPr="0014022A" w:rsidRDefault="0014022A" w:rsidP="0014022A">
      <w:pPr>
        <w:tabs>
          <w:tab w:val="left" w:pos="851"/>
          <w:tab w:val="left" w:pos="7225"/>
        </w:tabs>
        <w:rPr>
          <w:b/>
          <w:bCs/>
          <w:noProof/>
        </w:rPr>
      </w:pPr>
      <w:r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993913</wp:posOffset>
                </wp:positionH>
                <wp:positionV relativeFrom="paragraph">
                  <wp:posOffset>-333955</wp:posOffset>
                </wp:positionV>
                <wp:extent cx="3720603" cy="1192696"/>
                <wp:effectExtent l="0" t="0" r="13335" b="26670"/>
                <wp:wrapNone/>
                <wp:docPr id="3" name="ม้วนกระดาษ: แนวนอ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0603" cy="1192696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021C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: แนวนอน 3" o:spid="_x0000_s1026" type="#_x0000_t98" style="position:absolute;margin-left:78.25pt;margin-top:-26.3pt;width:292.95pt;height:9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" filled="f" strokecolor="black [3213]" strokeweight="1pt">
                <v:stroke joinstyle="miter"/>
              </v:shape>
            </w:pict>
          </mc:Fallback>
        </mc:AlternateContent>
      </w:r>
      <w:r w:rsidRPr="0014022A">
        <w:rPr>
          <w:rFonts w:hint="cs"/>
          <w:b/>
          <w:bCs/>
          <w:noProof/>
          <w:cs/>
        </w:rPr>
        <w:t>ปรัชญา วิสัยทัศน์ พันธกิจ เป้าหมาย</w:t>
      </w:r>
    </w:p>
    <w:p w:rsidR="0014022A" w:rsidRPr="0014022A" w:rsidRDefault="0014022A" w:rsidP="0014022A">
      <w:pPr>
        <w:tabs>
          <w:tab w:val="left" w:pos="851"/>
          <w:tab w:val="left" w:pos="7225"/>
        </w:tabs>
        <w:rPr>
          <w:b/>
          <w:bCs/>
          <w:sz w:val="36"/>
          <w:szCs w:val="36"/>
          <w:cs/>
        </w:rPr>
      </w:pPr>
      <w:r w:rsidRPr="0014022A">
        <w:rPr>
          <w:rFonts w:hint="cs"/>
          <w:b/>
          <w:bCs/>
          <w:noProof/>
          <w:cs/>
        </w:rPr>
        <w:t>หน่วยตรวจสอบภายใน องค์การบริหารส่วนตำบลหาดขาม</w:t>
      </w:r>
    </w:p>
    <w:p w:rsidR="007E67A3" w:rsidRDefault="007E67A3" w:rsidP="0014022A">
      <w:pPr>
        <w:tabs>
          <w:tab w:val="left" w:pos="7225"/>
        </w:tabs>
        <w:rPr>
          <w:b/>
          <w:bCs/>
        </w:rPr>
      </w:pPr>
    </w:p>
    <w:p w:rsidR="00542FC0" w:rsidRPr="0014022A" w:rsidRDefault="00542FC0" w:rsidP="0014022A">
      <w:pPr>
        <w:tabs>
          <w:tab w:val="left" w:pos="7225"/>
        </w:tabs>
        <w:rPr>
          <w:b/>
          <w:bCs/>
        </w:rPr>
      </w:pPr>
    </w:p>
    <w:p w:rsidR="007E67A3" w:rsidRDefault="007E67A3" w:rsidP="0014022A">
      <w:pPr>
        <w:tabs>
          <w:tab w:val="left" w:pos="7225"/>
        </w:tabs>
        <w:rPr>
          <w:b/>
          <w:bCs/>
        </w:rPr>
      </w:pPr>
    </w:p>
    <w:p w:rsidR="0014022A" w:rsidRDefault="0014022A" w:rsidP="0014022A">
      <w:pPr>
        <w:tabs>
          <w:tab w:val="left" w:pos="7225"/>
        </w:tabs>
        <w:rPr>
          <w:b/>
          <w:bCs/>
        </w:rPr>
      </w:pPr>
    </w:p>
    <w:p w:rsidR="006163D9" w:rsidRDefault="006163D9" w:rsidP="006163D9">
      <w:pPr>
        <w:tabs>
          <w:tab w:val="left" w:pos="7225"/>
        </w:tabs>
        <w:jc w:val="left"/>
        <w:rPr>
          <w:b/>
          <w:bCs/>
        </w:rPr>
      </w:pPr>
      <w:r w:rsidRPr="006163D9">
        <w:rPr>
          <w:rFonts w:hint="cs"/>
          <w:b/>
          <w:bCs/>
          <w:cs/>
        </w:rPr>
        <w:t>ปรัชญา</w:t>
      </w:r>
    </w:p>
    <w:p w:rsidR="006163D9" w:rsidRDefault="006163D9" w:rsidP="006163D9">
      <w:pPr>
        <w:tabs>
          <w:tab w:val="left" w:pos="7225"/>
        </w:tabs>
        <w:jc w:val="left"/>
        <w:rPr>
          <w:b/>
          <w:bCs/>
        </w:rPr>
      </w:pPr>
    </w:p>
    <w:p w:rsidR="006163D9" w:rsidRDefault="006163D9" w:rsidP="006163D9">
      <w:pPr>
        <w:tabs>
          <w:tab w:val="left" w:pos="851"/>
          <w:tab w:val="left" w:pos="7225"/>
        </w:tabs>
        <w:jc w:val="left"/>
      </w:pPr>
      <w:r>
        <w:rPr>
          <w:b/>
          <w:bCs/>
        </w:rPr>
        <w:tab/>
      </w:r>
      <w:r>
        <w:rPr>
          <w:rFonts w:hint="cs"/>
          <w:cs/>
        </w:rPr>
        <w:t>“มุ่งเน้นการตรวจสอบอย่างถูกต้อง ให้คำปรึกษา สร้างความมั่นใจแก่องค์กร”</w:t>
      </w:r>
    </w:p>
    <w:p w:rsidR="00F005FC" w:rsidRDefault="00F005FC" w:rsidP="006163D9">
      <w:pPr>
        <w:tabs>
          <w:tab w:val="left" w:pos="851"/>
          <w:tab w:val="left" w:pos="7225"/>
        </w:tabs>
        <w:jc w:val="left"/>
      </w:pPr>
    </w:p>
    <w:p w:rsidR="00F005FC" w:rsidRPr="00F005FC" w:rsidRDefault="00F005FC" w:rsidP="00F005FC">
      <w:pPr>
        <w:tabs>
          <w:tab w:val="left" w:pos="851"/>
          <w:tab w:val="left" w:pos="7225"/>
        </w:tabs>
        <w:spacing w:line="360" w:lineRule="auto"/>
        <w:jc w:val="left"/>
        <w:rPr>
          <w:b/>
          <w:bCs/>
        </w:rPr>
      </w:pPr>
      <w:r w:rsidRPr="00F005FC">
        <w:rPr>
          <w:rFonts w:hint="cs"/>
          <w:b/>
          <w:bCs/>
          <w:cs/>
        </w:rPr>
        <w:t>วิสัยทัศน์</w:t>
      </w:r>
    </w:p>
    <w:p w:rsidR="00F005FC" w:rsidRDefault="00F005FC" w:rsidP="006163D9">
      <w:pPr>
        <w:tabs>
          <w:tab w:val="left" w:pos="851"/>
          <w:tab w:val="left" w:pos="7225"/>
        </w:tabs>
        <w:jc w:val="left"/>
      </w:pPr>
      <w:r>
        <w:tab/>
      </w:r>
      <w:r>
        <w:rPr>
          <w:rFonts w:hint="cs"/>
          <w:cs/>
        </w:rPr>
        <w:t>“เป็นหน่วยงานตรวจสอบภายในมืออาชีพ มุ่งสร้างระบบการตรวจสอบภายในให้มีคุณภาพตามมาตรฐานกรมบัญชีกลาง และมาตรฐาน IIA ให้ได้รับการยอมรับ”</w:t>
      </w:r>
    </w:p>
    <w:p w:rsidR="00F005FC" w:rsidRDefault="00F005FC" w:rsidP="006163D9">
      <w:pPr>
        <w:tabs>
          <w:tab w:val="left" w:pos="851"/>
          <w:tab w:val="left" w:pos="7225"/>
        </w:tabs>
        <w:jc w:val="left"/>
      </w:pPr>
    </w:p>
    <w:p w:rsidR="00F005FC" w:rsidRPr="00542FC0" w:rsidRDefault="00F005FC" w:rsidP="00542FC0">
      <w:pPr>
        <w:tabs>
          <w:tab w:val="left" w:pos="851"/>
          <w:tab w:val="left" w:pos="7225"/>
        </w:tabs>
        <w:spacing w:line="360" w:lineRule="auto"/>
        <w:jc w:val="left"/>
        <w:rPr>
          <w:b/>
          <w:bCs/>
        </w:rPr>
      </w:pPr>
      <w:r w:rsidRPr="00542FC0">
        <w:rPr>
          <w:rFonts w:hint="cs"/>
          <w:b/>
          <w:bCs/>
          <w:cs/>
        </w:rPr>
        <w:t>พันธกิจ</w:t>
      </w:r>
    </w:p>
    <w:p w:rsidR="00F005FC" w:rsidRDefault="00F005FC" w:rsidP="00542FC0">
      <w:pPr>
        <w:tabs>
          <w:tab w:val="left" w:pos="851"/>
          <w:tab w:val="left" w:pos="7225"/>
        </w:tabs>
        <w:jc w:val="both"/>
      </w:pPr>
      <w:r>
        <w:rPr>
          <w:rFonts w:hint="cs"/>
          <w:cs/>
        </w:rPr>
        <w:tab/>
        <w:t>1.  ปฏิบัติหน้าที่ผู้ตรวจสอบภายในให้เป็นไปตามมาตรฐานการตรวจสอบภายในของส่วนราชการให้</w:t>
      </w:r>
    </w:p>
    <w:p w:rsidR="00542FC0" w:rsidRDefault="00F005FC" w:rsidP="00542FC0">
      <w:pPr>
        <w:jc w:val="both"/>
      </w:pPr>
      <w:r>
        <w:rPr>
          <w:rFonts w:hint="cs"/>
          <w:cs/>
        </w:rPr>
        <w:t xml:space="preserve">                 เป็นที่ยอมรับขององค์กรและหน่วยงานภายนอก</w:t>
      </w:r>
    </w:p>
    <w:p w:rsidR="00542FC0" w:rsidRDefault="00542FC0" w:rsidP="00542FC0">
      <w:pPr>
        <w:tabs>
          <w:tab w:val="left" w:pos="709"/>
          <w:tab w:val="left" w:pos="851"/>
        </w:tabs>
        <w:jc w:val="both"/>
      </w:pPr>
      <w:r>
        <w:rPr>
          <w:cs/>
        </w:rPr>
        <w:tab/>
      </w:r>
      <w:r>
        <w:rPr>
          <w:rFonts w:hint="cs"/>
          <w:cs/>
        </w:rPr>
        <w:t xml:space="preserve">  2.  เตรียมความพร้อมเพื่อรองรับการประเมินการเสริมสร้างคุณภาพงานตรวจสอบภายในองค์กร</w:t>
      </w:r>
    </w:p>
    <w:p w:rsidR="00F005FC" w:rsidRDefault="00542FC0" w:rsidP="00542FC0">
      <w:pPr>
        <w:tabs>
          <w:tab w:val="left" w:pos="709"/>
          <w:tab w:val="left" w:pos="851"/>
        </w:tabs>
        <w:jc w:val="both"/>
        <w:rPr>
          <w:cs/>
        </w:rPr>
      </w:pPr>
      <w:r>
        <w:rPr>
          <w:rFonts w:hint="cs"/>
          <w:cs/>
        </w:rPr>
        <w:t xml:space="preserve">                 ปกครองส่วนท้องถิ่น</w:t>
      </w:r>
      <w:r>
        <w:t xml:space="preserve"> </w:t>
      </w:r>
      <w:r>
        <w:rPr>
          <w:rFonts w:hint="cs"/>
          <w:cs/>
        </w:rPr>
        <w:t>จากกรมบัญชีกลาง</w:t>
      </w:r>
    </w:p>
    <w:p w:rsidR="00542FC0" w:rsidRDefault="00542FC0" w:rsidP="00542FC0">
      <w:pPr>
        <w:tabs>
          <w:tab w:val="left" w:pos="851"/>
        </w:tabs>
        <w:jc w:val="both"/>
      </w:pPr>
      <w:r>
        <w:rPr>
          <w:cs/>
        </w:rPr>
        <w:tab/>
      </w:r>
      <w:r>
        <w:rPr>
          <w:rFonts w:hint="cs"/>
          <w:cs/>
        </w:rPr>
        <w:t>3.  สนับสนุนและช่วยเหลือให้องค์กรมีระบบควบคุมภายในที่ดี เป็นไปตามมาตรฐานการควบคุม</w:t>
      </w:r>
    </w:p>
    <w:p w:rsidR="00542FC0" w:rsidRDefault="00542FC0" w:rsidP="00542FC0">
      <w:pPr>
        <w:tabs>
          <w:tab w:val="left" w:pos="851"/>
        </w:tabs>
        <w:jc w:val="both"/>
      </w:pPr>
      <w:r>
        <w:rPr>
          <w:rFonts w:hint="cs"/>
          <w:cs/>
        </w:rPr>
        <w:t xml:space="preserve">                 ภายในของพระราชบัญญัติวินัยการเงินการคลัง พ.ศ. 2561  มาตรา  79  และหลักเกณฑ์ที่</w:t>
      </w:r>
    </w:p>
    <w:p w:rsidR="00542FC0" w:rsidRDefault="00542FC0" w:rsidP="00542FC0">
      <w:pPr>
        <w:tabs>
          <w:tab w:val="left" w:pos="851"/>
        </w:tabs>
        <w:jc w:val="both"/>
        <w:rPr>
          <w:cs/>
        </w:rPr>
      </w:pPr>
      <w:r>
        <w:rPr>
          <w:rFonts w:hint="cs"/>
          <w:cs/>
        </w:rPr>
        <w:t xml:space="preserve">                 กรมบัญชีกลางกำหนด</w:t>
      </w:r>
    </w:p>
    <w:p w:rsidR="00542FC0" w:rsidRDefault="00542FC0" w:rsidP="00542FC0">
      <w:pPr>
        <w:tabs>
          <w:tab w:val="left" w:pos="851"/>
          <w:tab w:val="left" w:pos="7225"/>
        </w:tabs>
        <w:jc w:val="both"/>
      </w:pPr>
      <w:r>
        <w:tab/>
        <w:t xml:space="preserve">4.  </w:t>
      </w:r>
      <w:r>
        <w:rPr>
          <w:rFonts w:hint="cs"/>
          <w:cs/>
        </w:rPr>
        <w:t>เป็นเครื่องมือของฝ่ายบริหาร ในการตรวจสอบการดำเนินงานและการใช้ทรัพยากรขององค์กรให้</w:t>
      </w:r>
    </w:p>
    <w:p w:rsidR="00542FC0" w:rsidRDefault="00542FC0" w:rsidP="00542FC0">
      <w:pPr>
        <w:tabs>
          <w:tab w:val="left" w:pos="851"/>
          <w:tab w:val="left" w:pos="7225"/>
        </w:tabs>
        <w:jc w:val="both"/>
      </w:pPr>
      <w:r>
        <w:rPr>
          <w:rFonts w:hint="cs"/>
          <w:cs/>
        </w:rPr>
        <w:t xml:space="preserve">                 เป็นไปอย่างมีประสิทธิภาพ และบรรลุวัตถุประสงค์ รวมทั้งการป้องกันความเสียหาย การรั่วไหล </w:t>
      </w:r>
    </w:p>
    <w:p w:rsidR="00F005FC" w:rsidRDefault="00542FC0" w:rsidP="00542FC0">
      <w:pPr>
        <w:tabs>
          <w:tab w:val="left" w:pos="851"/>
          <w:tab w:val="left" w:pos="7225"/>
        </w:tabs>
        <w:jc w:val="both"/>
      </w:pPr>
      <w:r>
        <w:rPr>
          <w:rFonts w:hint="cs"/>
          <w:cs/>
        </w:rPr>
        <w:t xml:space="preserve">                 และป้องกันการทุจริตอันเกิดจากการดำเนินงานในองค์กร</w:t>
      </w:r>
    </w:p>
    <w:p w:rsidR="00542FC0" w:rsidRDefault="00542FC0" w:rsidP="00542FC0">
      <w:pPr>
        <w:tabs>
          <w:tab w:val="left" w:pos="851"/>
          <w:tab w:val="left" w:pos="7225"/>
        </w:tabs>
        <w:jc w:val="both"/>
      </w:pPr>
    </w:p>
    <w:p w:rsidR="00542FC0" w:rsidRPr="00542FC0" w:rsidRDefault="00542FC0" w:rsidP="00542FC0">
      <w:pPr>
        <w:tabs>
          <w:tab w:val="left" w:pos="851"/>
          <w:tab w:val="left" w:pos="7225"/>
        </w:tabs>
        <w:spacing w:line="360" w:lineRule="auto"/>
        <w:jc w:val="both"/>
        <w:rPr>
          <w:b/>
          <w:bCs/>
        </w:rPr>
      </w:pPr>
      <w:r w:rsidRPr="00542FC0">
        <w:rPr>
          <w:rFonts w:hint="cs"/>
          <w:b/>
          <w:bCs/>
          <w:cs/>
        </w:rPr>
        <w:t>เป้าหมาย</w:t>
      </w:r>
    </w:p>
    <w:p w:rsidR="00542FC0" w:rsidRPr="00F005FC" w:rsidRDefault="00542FC0" w:rsidP="00542FC0">
      <w:pPr>
        <w:tabs>
          <w:tab w:val="left" w:pos="851"/>
          <w:tab w:val="left" w:pos="7225"/>
        </w:tabs>
        <w:jc w:val="both"/>
        <w:rPr>
          <w:cs/>
        </w:rPr>
      </w:pPr>
      <w:r>
        <w:rPr>
          <w:cs/>
        </w:rPr>
        <w:tab/>
      </w:r>
      <w:r>
        <w:rPr>
          <w:rFonts w:hint="cs"/>
          <w:cs/>
        </w:rPr>
        <w:t>“เป็นองค์กรที่มุ่งพัฒนาระบบการตรวจสอบภายใน เพื่อสร้างความเชื่อมั่นให้กับผู้บริหารและหน่วยรับตรวจ”</w:t>
      </w:r>
    </w:p>
    <w:p w:rsidR="006163D9" w:rsidRDefault="006163D9" w:rsidP="006163D9">
      <w:pPr>
        <w:tabs>
          <w:tab w:val="left" w:pos="851"/>
          <w:tab w:val="left" w:pos="7225"/>
        </w:tabs>
        <w:jc w:val="left"/>
      </w:pPr>
    </w:p>
    <w:p w:rsidR="006163D9" w:rsidRDefault="006163D9" w:rsidP="006163D9">
      <w:pPr>
        <w:tabs>
          <w:tab w:val="left" w:pos="851"/>
          <w:tab w:val="left" w:pos="7225"/>
        </w:tabs>
        <w:jc w:val="left"/>
      </w:pPr>
    </w:p>
    <w:p w:rsidR="00467FD2" w:rsidRDefault="00467FD2" w:rsidP="006163D9">
      <w:pPr>
        <w:tabs>
          <w:tab w:val="left" w:pos="851"/>
          <w:tab w:val="left" w:pos="7225"/>
        </w:tabs>
        <w:jc w:val="left"/>
      </w:pPr>
    </w:p>
    <w:p w:rsidR="00467FD2" w:rsidRDefault="00467FD2" w:rsidP="006163D9">
      <w:pPr>
        <w:tabs>
          <w:tab w:val="left" w:pos="851"/>
          <w:tab w:val="left" w:pos="7225"/>
        </w:tabs>
        <w:jc w:val="left"/>
      </w:pPr>
    </w:p>
    <w:p w:rsidR="00467FD2" w:rsidRDefault="00467FD2" w:rsidP="006163D9">
      <w:pPr>
        <w:tabs>
          <w:tab w:val="left" w:pos="851"/>
          <w:tab w:val="left" w:pos="7225"/>
        </w:tabs>
        <w:jc w:val="left"/>
      </w:pPr>
    </w:p>
    <w:p w:rsidR="00467FD2" w:rsidRDefault="00467FD2" w:rsidP="006163D9">
      <w:pPr>
        <w:tabs>
          <w:tab w:val="left" w:pos="851"/>
          <w:tab w:val="left" w:pos="7225"/>
        </w:tabs>
        <w:jc w:val="left"/>
      </w:pPr>
    </w:p>
    <w:p w:rsidR="00467FD2" w:rsidRDefault="00467FD2" w:rsidP="006163D9">
      <w:pPr>
        <w:tabs>
          <w:tab w:val="left" w:pos="851"/>
          <w:tab w:val="left" w:pos="7225"/>
        </w:tabs>
        <w:jc w:val="left"/>
      </w:pPr>
    </w:p>
    <w:p w:rsidR="00467FD2" w:rsidRDefault="00467FD2" w:rsidP="006163D9">
      <w:pPr>
        <w:tabs>
          <w:tab w:val="left" w:pos="851"/>
          <w:tab w:val="left" w:pos="7225"/>
        </w:tabs>
        <w:jc w:val="left"/>
      </w:pPr>
    </w:p>
    <w:p w:rsidR="0098766F" w:rsidRDefault="0098766F" w:rsidP="00467FD2">
      <w:pPr>
        <w:tabs>
          <w:tab w:val="left" w:pos="851"/>
          <w:tab w:val="left" w:pos="7225"/>
        </w:tabs>
        <w:rPr>
          <w:b/>
          <w:bCs/>
          <w:sz w:val="36"/>
          <w:szCs w:val="36"/>
        </w:rPr>
      </w:pPr>
    </w:p>
    <w:p w:rsidR="00467FD2" w:rsidRPr="00467FD2" w:rsidRDefault="00467FD2" w:rsidP="00467FD2">
      <w:pPr>
        <w:tabs>
          <w:tab w:val="left" w:pos="851"/>
          <w:tab w:val="left" w:pos="7225"/>
        </w:tabs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4D3CDD" wp14:editId="6C24BE94">
                <wp:simplePos x="0" y="0"/>
                <wp:positionH relativeFrom="column">
                  <wp:posOffset>962025</wp:posOffset>
                </wp:positionH>
                <wp:positionV relativeFrom="paragraph">
                  <wp:posOffset>-317059</wp:posOffset>
                </wp:positionV>
                <wp:extent cx="3720603" cy="1192696"/>
                <wp:effectExtent l="0" t="0" r="13335" b="26670"/>
                <wp:wrapNone/>
                <wp:docPr id="1" name="ม้วนกระดาษ: แนวนอ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0603" cy="1192696"/>
                        </a:xfrm>
                        <a:prstGeom prst="horizontalScroll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E816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: แนวนอน 1" o:spid="_x0000_s1026" type="#_x0000_t98" style="position:absolute;margin-left:75.75pt;margin-top:-24.95pt;width:292.95pt;height:93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" filled="f" strokecolor="windowText" strokeweight="1pt">
                <v:stroke joinstyle="miter"/>
              </v:shape>
            </w:pict>
          </mc:Fallback>
        </mc:AlternateContent>
      </w:r>
      <w:r w:rsidRPr="00467FD2">
        <w:rPr>
          <w:rFonts w:hint="cs"/>
          <w:b/>
          <w:bCs/>
          <w:sz w:val="36"/>
          <w:szCs w:val="36"/>
          <w:cs/>
        </w:rPr>
        <w:t>แผนการตรวจสอบภายในระยะยาว</w:t>
      </w:r>
    </w:p>
    <w:p w:rsidR="00467FD2" w:rsidRPr="00467FD2" w:rsidRDefault="00467FD2" w:rsidP="00467FD2">
      <w:pPr>
        <w:tabs>
          <w:tab w:val="left" w:pos="851"/>
          <w:tab w:val="left" w:pos="7225"/>
        </w:tabs>
        <w:rPr>
          <w:b/>
          <w:bCs/>
          <w:sz w:val="36"/>
          <w:szCs w:val="36"/>
          <w:cs/>
        </w:rPr>
      </w:pPr>
      <w:r w:rsidRPr="00467FD2">
        <w:rPr>
          <w:rFonts w:hint="cs"/>
          <w:b/>
          <w:bCs/>
          <w:sz w:val="36"/>
          <w:szCs w:val="36"/>
          <w:cs/>
        </w:rPr>
        <w:t>ประจำปีงบประมาณ พ.ศ. 256</w:t>
      </w:r>
      <w:r w:rsidR="00B3013C">
        <w:rPr>
          <w:rFonts w:hint="cs"/>
          <w:b/>
          <w:bCs/>
          <w:sz w:val="36"/>
          <w:szCs w:val="36"/>
          <w:cs/>
        </w:rPr>
        <w:t>3</w:t>
      </w:r>
      <w:r w:rsidRPr="00467FD2">
        <w:rPr>
          <w:rFonts w:hint="cs"/>
          <w:b/>
          <w:bCs/>
          <w:sz w:val="36"/>
          <w:szCs w:val="36"/>
          <w:cs/>
        </w:rPr>
        <w:t xml:space="preserve"> - 256</w:t>
      </w:r>
      <w:r w:rsidR="00B3013C">
        <w:rPr>
          <w:rFonts w:hint="cs"/>
          <w:b/>
          <w:bCs/>
          <w:sz w:val="36"/>
          <w:szCs w:val="36"/>
          <w:cs/>
        </w:rPr>
        <w:t>6</w:t>
      </w:r>
    </w:p>
    <w:p w:rsidR="0014022A" w:rsidRDefault="0014022A" w:rsidP="007E67A3">
      <w:pPr>
        <w:tabs>
          <w:tab w:val="left" w:pos="7225"/>
        </w:tabs>
        <w:rPr>
          <w:b/>
          <w:bCs/>
        </w:rPr>
      </w:pPr>
    </w:p>
    <w:p w:rsidR="00467FD2" w:rsidRDefault="00467FD2" w:rsidP="007E67A3">
      <w:pPr>
        <w:tabs>
          <w:tab w:val="left" w:pos="7225"/>
        </w:tabs>
        <w:rPr>
          <w:b/>
          <w:bCs/>
        </w:rPr>
      </w:pPr>
    </w:p>
    <w:p w:rsidR="00467FD2" w:rsidRDefault="00467FD2" w:rsidP="007E67A3">
      <w:pPr>
        <w:tabs>
          <w:tab w:val="left" w:pos="7225"/>
        </w:tabs>
        <w:rPr>
          <w:b/>
          <w:bCs/>
        </w:rPr>
      </w:pPr>
    </w:p>
    <w:p w:rsidR="00467FD2" w:rsidRPr="00310154" w:rsidRDefault="00467FD2" w:rsidP="00310154">
      <w:pPr>
        <w:tabs>
          <w:tab w:val="left" w:pos="7225"/>
        </w:tabs>
        <w:spacing w:line="360" w:lineRule="auto"/>
        <w:jc w:val="left"/>
        <w:rPr>
          <w:b/>
          <w:bCs/>
          <w:cs/>
        </w:rPr>
      </w:pPr>
      <w:r w:rsidRPr="00310154">
        <w:rPr>
          <w:rFonts w:hint="cs"/>
          <w:b/>
          <w:bCs/>
          <w:cs/>
        </w:rPr>
        <w:t>วัตถุประสงค์ของการวงาแผนการตรวจสอบ</w:t>
      </w:r>
    </w:p>
    <w:p w:rsidR="00467FD2" w:rsidRDefault="00467FD2" w:rsidP="00310154">
      <w:pPr>
        <w:tabs>
          <w:tab w:val="left" w:pos="851"/>
          <w:tab w:val="left" w:pos="7225"/>
        </w:tabs>
        <w:ind w:right="-330"/>
        <w:jc w:val="both"/>
      </w:pPr>
      <w:r>
        <w:rPr>
          <w:rFonts w:hint="cs"/>
          <w:cs/>
        </w:rPr>
        <w:tab/>
        <w:t>1.  เพื่อกำหนดเป้าหมาย ขอบเขต แนวทางในการปฏิบัติงาน และทรัพยากรที่ต้องใช้ในการปฏิบัติงาน</w:t>
      </w:r>
    </w:p>
    <w:p w:rsidR="00F54613" w:rsidRDefault="00310154" w:rsidP="00310154">
      <w:pPr>
        <w:tabs>
          <w:tab w:val="left" w:pos="851"/>
        </w:tabs>
        <w:jc w:val="both"/>
      </w:pPr>
      <w:r>
        <w:rPr>
          <w:cs/>
        </w:rPr>
        <w:tab/>
      </w:r>
      <w:r>
        <w:rPr>
          <w:rFonts w:hint="cs"/>
          <w:cs/>
        </w:rPr>
        <w:t>2.  เพื่อให้ผู้บริหารมีเครื่องมือในการควบคุม กำกับ ติดตามผลการปฏิบัติงานของผู้ตรวจสอบภายใน</w:t>
      </w:r>
      <w:r w:rsidR="00F54613">
        <w:rPr>
          <w:rFonts w:hint="cs"/>
          <w:cs/>
        </w:rPr>
        <w:t xml:space="preserve">   </w:t>
      </w:r>
    </w:p>
    <w:p w:rsidR="00467FD2" w:rsidRDefault="00F54613" w:rsidP="00310154">
      <w:pPr>
        <w:tabs>
          <w:tab w:val="left" w:pos="851"/>
        </w:tabs>
        <w:jc w:val="both"/>
      </w:pPr>
      <w:r>
        <w:rPr>
          <w:rFonts w:hint="cs"/>
          <w:cs/>
        </w:rPr>
        <w:t xml:space="preserve">                 </w:t>
      </w:r>
      <w:r w:rsidR="00310154">
        <w:rPr>
          <w:rFonts w:hint="cs"/>
          <w:cs/>
        </w:rPr>
        <w:t>ให้เป็นไปตามวัตถุประสงค์ของการตรวจสอบ</w:t>
      </w:r>
    </w:p>
    <w:p w:rsidR="00310154" w:rsidRDefault="00310154" w:rsidP="00310154">
      <w:pPr>
        <w:tabs>
          <w:tab w:val="left" w:pos="851"/>
        </w:tabs>
        <w:jc w:val="both"/>
      </w:pPr>
    </w:p>
    <w:p w:rsidR="00310154" w:rsidRPr="00310154" w:rsidRDefault="00310154" w:rsidP="00310154">
      <w:pPr>
        <w:tabs>
          <w:tab w:val="left" w:pos="851"/>
        </w:tabs>
        <w:spacing w:line="360" w:lineRule="auto"/>
        <w:jc w:val="both"/>
        <w:rPr>
          <w:b/>
          <w:bCs/>
          <w:cs/>
        </w:rPr>
      </w:pPr>
      <w:r w:rsidRPr="00310154">
        <w:rPr>
          <w:rFonts w:hint="cs"/>
          <w:b/>
          <w:bCs/>
          <w:cs/>
        </w:rPr>
        <w:t>วัตถุประสงค์ของการตรวจสอบ</w:t>
      </w:r>
    </w:p>
    <w:p w:rsidR="00F54613" w:rsidRDefault="00F54613" w:rsidP="00F54613">
      <w:pPr>
        <w:tabs>
          <w:tab w:val="left" w:pos="851"/>
        </w:tabs>
        <w:jc w:val="both"/>
      </w:pPr>
      <w:r>
        <w:rPr>
          <w:rFonts w:hint="cs"/>
          <w:cs/>
        </w:rPr>
        <w:tab/>
        <w:t xml:space="preserve">1.  </w:t>
      </w:r>
      <w:r w:rsidR="00310154">
        <w:rPr>
          <w:rFonts w:hint="cs"/>
          <w:cs/>
        </w:rPr>
        <w:t xml:space="preserve">เพื่อพิสูจน์ความถูกต้อง ความเชื่อถือได้ของข้อมูล และตัวเลขต่าง ๆ ทางด้านการเงิน การบัญชี </w:t>
      </w:r>
    </w:p>
    <w:p w:rsidR="00310154" w:rsidRDefault="00310154" w:rsidP="00310154">
      <w:pPr>
        <w:jc w:val="both"/>
      </w:pPr>
      <w:r>
        <w:rPr>
          <w:rFonts w:hint="cs"/>
          <w:cs/>
        </w:rPr>
        <w:t xml:space="preserve"> </w:t>
      </w:r>
      <w:r w:rsidR="00F54613">
        <w:rPr>
          <w:rFonts w:hint="cs"/>
          <w:cs/>
        </w:rPr>
        <w:t xml:space="preserve">                </w:t>
      </w:r>
      <w:r>
        <w:rPr>
          <w:rFonts w:hint="cs"/>
          <w:cs/>
        </w:rPr>
        <w:t>การรายงานสถานะการเงิน และอื่น ๆ ที่เกี่ยวข้อง ของหน่วยรับตรวจ (สำนัก/กอง)</w:t>
      </w:r>
    </w:p>
    <w:p w:rsidR="00310154" w:rsidRDefault="00310154" w:rsidP="00310154">
      <w:pPr>
        <w:tabs>
          <w:tab w:val="left" w:pos="851"/>
        </w:tabs>
        <w:jc w:val="both"/>
      </w:pPr>
      <w:r>
        <w:tab/>
        <w:t xml:space="preserve">2.  </w:t>
      </w:r>
      <w:r>
        <w:rPr>
          <w:rFonts w:hint="cs"/>
          <w:cs/>
        </w:rPr>
        <w:t>เพื่อตรวจสอบการปฏิบัติงานของหน่วยรับตรวจ (สำนัก/กอง) ว่าได้ปฏิบัติงานเป็นไปตาม</w:t>
      </w:r>
    </w:p>
    <w:p w:rsidR="00310154" w:rsidRDefault="00310154" w:rsidP="00310154">
      <w:pPr>
        <w:tabs>
          <w:tab w:val="left" w:pos="851"/>
        </w:tabs>
        <w:jc w:val="both"/>
      </w:pPr>
      <w:r>
        <w:rPr>
          <w:rFonts w:hint="cs"/>
          <w:cs/>
        </w:rPr>
        <w:t xml:space="preserve">                 ระเบียบ กฎหมาย ข้อบังคับ คำสั่ง มติคณะรัฐมนตรี หนังสือสั่งการ รวมถึงนโยบายและมาตรการ    </w:t>
      </w:r>
    </w:p>
    <w:p w:rsidR="00310154" w:rsidRDefault="00310154" w:rsidP="00310154">
      <w:pPr>
        <w:tabs>
          <w:tab w:val="left" w:pos="851"/>
        </w:tabs>
        <w:jc w:val="both"/>
      </w:pPr>
      <w:r>
        <w:rPr>
          <w:rFonts w:hint="cs"/>
          <w:cs/>
        </w:rPr>
        <w:t xml:space="preserve">                 ต่าง ๆ ตามที่กำหนดหรือไม่</w:t>
      </w:r>
      <w:r>
        <w:t xml:space="preserve"> </w:t>
      </w:r>
    </w:p>
    <w:p w:rsidR="00310154" w:rsidRDefault="00310154" w:rsidP="00310154">
      <w:pPr>
        <w:tabs>
          <w:tab w:val="left" w:pos="851"/>
        </w:tabs>
        <w:jc w:val="both"/>
      </w:pPr>
      <w:r>
        <w:tab/>
        <w:t xml:space="preserve">3.  </w:t>
      </w:r>
      <w:r>
        <w:rPr>
          <w:rFonts w:hint="cs"/>
          <w:cs/>
        </w:rPr>
        <w:t>เพื่อสอบทานระบบการควบคุมภายในของหน่วยรับตรวจ (สำนัก/กอง) ว่ามีความเพียงพอ</w:t>
      </w:r>
    </w:p>
    <w:p w:rsidR="00310154" w:rsidRDefault="00310154" w:rsidP="00310154">
      <w:pPr>
        <w:tabs>
          <w:tab w:val="left" w:pos="851"/>
        </w:tabs>
        <w:jc w:val="both"/>
        <w:rPr>
          <w:cs/>
        </w:rPr>
      </w:pPr>
      <w:r>
        <w:rPr>
          <w:rFonts w:hint="cs"/>
          <w:cs/>
        </w:rPr>
        <w:t xml:space="preserve">                 เหมาะสมรัดกุมหรือไม่ โดยสามารถลดข้อบกพร่อง ความเสียงที่เกิดขึ้นได้หรือไม่</w:t>
      </w:r>
    </w:p>
    <w:p w:rsidR="00310154" w:rsidRDefault="00310154" w:rsidP="00310154">
      <w:pPr>
        <w:tabs>
          <w:tab w:val="left" w:pos="851"/>
        </w:tabs>
        <w:ind w:right="-188"/>
        <w:jc w:val="both"/>
      </w:pPr>
      <w:r>
        <w:tab/>
        <w:t xml:space="preserve">4.  </w:t>
      </w:r>
      <w:r>
        <w:rPr>
          <w:rFonts w:hint="cs"/>
          <w:cs/>
        </w:rPr>
        <w:t>เพื่อติดตามและประเมินผลการดำเนินงานตามภารกิจหรือตามอำนาจหน้าที่ของหน่วยรับตรวจ</w:t>
      </w:r>
    </w:p>
    <w:p w:rsidR="00310154" w:rsidRDefault="00310154" w:rsidP="00310154">
      <w:pPr>
        <w:tabs>
          <w:tab w:val="left" w:pos="851"/>
        </w:tabs>
        <w:ind w:right="-188"/>
        <w:jc w:val="both"/>
      </w:pPr>
      <w:r>
        <w:rPr>
          <w:rFonts w:hint="cs"/>
          <w:cs/>
        </w:rPr>
        <w:t xml:space="preserve">                 (สำนัก/กอง) ว่าปฏิบัติเป็นไปตามมาตรฐานตัวชี้วัดคำรับรองการปฏิบัติราชการและเป็นไปตาม</w:t>
      </w:r>
    </w:p>
    <w:p w:rsidR="00310154" w:rsidRDefault="00310154" w:rsidP="00310154">
      <w:pPr>
        <w:tabs>
          <w:tab w:val="left" w:pos="851"/>
        </w:tabs>
        <w:ind w:right="-188"/>
        <w:jc w:val="both"/>
      </w:pPr>
      <w:r>
        <w:rPr>
          <w:rFonts w:hint="cs"/>
          <w:cs/>
        </w:rPr>
        <w:t xml:space="preserve">                 หลักการบริหารกิจการที่ดีหรือไม่ ตลอดจนยังสามารถให้ข้อเสนอแนะ หรือแนวทางการปรับปรุง </w:t>
      </w:r>
    </w:p>
    <w:p w:rsidR="00310154" w:rsidRDefault="00310154" w:rsidP="00310154">
      <w:pPr>
        <w:tabs>
          <w:tab w:val="left" w:pos="851"/>
        </w:tabs>
        <w:ind w:right="-188"/>
        <w:jc w:val="both"/>
      </w:pPr>
      <w:r>
        <w:rPr>
          <w:rFonts w:hint="cs"/>
          <w:cs/>
        </w:rPr>
        <w:t xml:space="preserve">                 แก้ไขการปฏิบัติราชการต่าง ๆ ให้มีประสิทธิภาพ และมีประสิทธิผลยิ่งขึ้น โดยมีการบริหาร</w:t>
      </w:r>
    </w:p>
    <w:p w:rsidR="00310154" w:rsidRDefault="00310154" w:rsidP="00310154">
      <w:pPr>
        <w:tabs>
          <w:tab w:val="left" w:pos="851"/>
        </w:tabs>
        <w:ind w:right="-188"/>
        <w:jc w:val="both"/>
      </w:pPr>
      <w:r>
        <w:rPr>
          <w:rFonts w:hint="cs"/>
          <w:cs/>
        </w:rPr>
        <w:t xml:space="preserve">                 ทรัพยากรอย่างประหยัด คุ้มประโยชน์ รวมทั้งช่วยป้องกันและสร้างภูมิคุ้มกัน ไม่ให้มีการรั่วไหล </w:t>
      </w:r>
    </w:p>
    <w:p w:rsidR="00310154" w:rsidRDefault="00310154" w:rsidP="00310154">
      <w:pPr>
        <w:tabs>
          <w:tab w:val="left" w:pos="851"/>
        </w:tabs>
        <w:ind w:right="-188"/>
        <w:jc w:val="both"/>
      </w:pPr>
      <w:r>
        <w:rPr>
          <w:rFonts w:hint="cs"/>
          <w:cs/>
        </w:rPr>
        <w:t xml:space="preserve">                 การสูญเสีย การทุจริตหรือไม่ให้เกิดความเสียหายกับราชการของ อบต. ได้</w:t>
      </w:r>
    </w:p>
    <w:p w:rsidR="00C50C22" w:rsidRDefault="004917AC" w:rsidP="00310154">
      <w:pPr>
        <w:tabs>
          <w:tab w:val="left" w:pos="851"/>
        </w:tabs>
        <w:ind w:right="-188"/>
        <w:jc w:val="both"/>
      </w:pPr>
      <w:r>
        <w:tab/>
        <w:t xml:space="preserve">5.  </w:t>
      </w:r>
      <w:r>
        <w:rPr>
          <w:rFonts w:hint="cs"/>
          <w:cs/>
        </w:rPr>
        <w:t>เพื่อให้หัวหน้าส่วนราชการ หรือผู้บริหารสูงสุด และผู้บังคับบัญชา ได้รับทราบปัญหาการปฏิบัติงาน</w:t>
      </w:r>
    </w:p>
    <w:p w:rsidR="00C50C22" w:rsidRDefault="00C50C22" w:rsidP="00310154">
      <w:pPr>
        <w:tabs>
          <w:tab w:val="left" w:pos="851"/>
        </w:tabs>
        <w:ind w:right="-188"/>
        <w:jc w:val="both"/>
      </w:pPr>
      <w:r>
        <w:rPr>
          <w:rFonts w:hint="cs"/>
          <w:cs/>
        </w:rPr>
        <w:t xml:space="preserve">                 </w:t>
      </w:r>
      <w:r w:rsidR="004917AC">
        <w:rPr>
          <w:rFonts w:hint="cs"/>
          <w:cs/>
        </w:rPr>
        <w:t>ของผู้ใต้บังคับบัญชา โดยใช้ข้อมูลด้านการตรวจสอบเป็นประโยชน์ในการตัดสินใจแก้ไข</w:t>
      </w:r>
    </w:p>
    <w:p w:rsidR="004917AC" w:rsidRDefault="00C50C22" w:rsidP="00310154">
      <w:pPr>
        <w:tabs>
          <w:tab w:val="left" w:pos="851"/>
        </w:tabs>
        <w:ind w:right="-188"/>
        <w:jc w:val="both"/>
      </w:pPr>
      <w:r>
        <w:rPr>
          <w:rFonts w:hint="cs"/>
          <w:cs/>
        </w:rPr>
        <w:t xml:space="preserve">                 </w:t>
      </w:r>
      <w:r w:rsidR="004917AC">
        <w:rPr>
          <w:rFonts w:hint="cs"/>
          <w:cs/>
        </w:rPr>
        <w:t>ข้อบกพร่องได้ทันเวลาก่อนที่ สตง., ปปช., ผู้กำกับดูแล., สภาเทศบาลฯ., ประชาชน ตรวจสอบ</w:t>
      </w:r>
    </w:p>
    <w:p w:rsidR="00C50C22" w:rsidRDefault="00C50C22" w:rsidP="00C50C22">
      <w:pPr>
        <w:tabs>
          <w:tab w:val="left" w:pos="851"/>
        </w:tabs>
        <w:ind w:right="-188"/>
        <w:jc w:val="left"/>
      </w:pPr>
      <w:r>
        <w:tab/>
        <w:t xml:space="preserve">6.  </w:t>
      </w:r>
      <w:r>
        <w:rPr>
          <w:rFonts w:hint="cs"/>
          <w:cs/>
        </w:rPr>
        <w:t>เพื่อส่งเสริมให้เกิดกระบวนการกำกับดูลที่ดี (</w:t>
      </w:r>
      <w:proofErr w:type="spellStart"/>
      <w:r>
        <w:rPr>
          <w:rFonts w:hint="cs"/>
          <w:cs/>
        </w:rPr>
        <w:t>Good</w:t>
      </w:r>
      <w:proofErr w:type="spellEnd"/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Governance</w:t>
      </w:r>
      <w:proofErr w:type="spellEnd"/>
      <w:r>
        <w:rPr>
          <w:rFonts w:hint="cs"/>
          <w:cs/>
        </w:rPr>
        <w:t>) และความโปร่งใสในการ</w:t>
      </w:r>
    </w:p>
    <w:p w:rsidR="00C50C22" w:rsidRDefault="00C50C22" w:rsidP="00C50C22">
      <w:pPr>
        <w:tabs>
          <w:tab w:val="left" w:pos="851"/>
        </w:tabs>
        <w:ind w:right="-188"/>
        <w:jc w:val="left"/>
        <w:rPr>
          <w:cs/>
        </w:rPr>
      </w:pPr>
      <w:r>
        <w:rPr>
          <w:rFonts w:hint="cs"/>
          <w:cs/>
        </w:rPr>
        <w:t xml:space="preserve">                 ปฏิบัติงาน</w:t>
      </w:r>
    </w:p>
    <w:p w:rsidR="00C50C22" w:rsidRDefault="00C50C22" w:rsidP="00310154">
      <w:pPr>
        <w:tabs>
          <w:tab w:val="left" w:pos="851"/>
        </w:tabs>
        <w:ind w:right="-188"/>
        <w:jc w:val="both"/>
        <w:rPr>
          <w:cs/>
        </w:rPr>
      </w:pPr>
    </w:p>
    <w:p w:rsidR="00467FD2" w:rsidRDefault="00467FD2" w:rsidP="00310154">
      <w:pPr>
        <w:tabs>
          <w:tab w:val="left" w:pos="851"/>
          <w:tab w:val="left" w:pos="7225"/>
        </w:tabs>
        <w:jc w:val="both"/>
      </w:pPr>
    </w:p>
    <w:p w:rsidR="00467FD2" w:rsidRPr="00467FD2" w:rsidRDefault="00467FD2" w:rsidP="00310154">
      <w:pPr>
        <w:tabs>
          <w:tab w:val="left" w:pos="7225"/>
        </w:tabs>
        <w:jc w:val="both"/>
      </w:pPr>
      <w:r>
        <w:rPr>
          <w:cs/>
        </w:rPr>
        <w:tab/>
      </w:r>
    </w:p>
    <w:p w:rsidR="0014022A" w:rsidRDefault="0014022A" w:rsidP="00310154">
      <w:pPr>
        <w:tabs>
          <w:tab w:val="left" w:pos="7225"/>
        </w:tabs>
        <w:jc w:val="both"/>
        <w:rPr>
          <w:b/>
          <w:bCs/>
        </w:rPr>
      </w:pPr>
    </w:p>
    <w:p w:rsidR="0098766F" w:rsidRDefault="0098766F" w:rsidP="00310154">
      <w:pPr>
        <w:tabs>
          <w:tab w:val="left" w:pos="7225"/>
        </w:tabs>
        <w:jc w:val="both"/>
        <w:rPr>
          <w:b/>
          <w:bCs/>
        </w:rPr>
      </w:pPr>
    </w:p>
    <w:p w:rsidR="0098766F" w:rsidRDefault="0098766F" w:rsidP="00310154">
      <w:pPr>
        <w:tabs>
          <w:tab w:val="left" w:pos="7225"/>
        </w:tabs>
        <w:jc w:val="both"/>
        <w:rPr>
          <w:b/>
          <w:bCs/>
        </w:rPr>
      </w:pPr>
    </w:p>
    <w:p w:rsidR="0098766F" w:rsidRDefault="0098766F" w:rsidP="00310154">
      <w:pPr>
        <w:tabs>
          <w:tab w:val="left" w:pos="7225"/>
        </w:tabs>
        <w:jc w:val="both"/>
        <w:rPr>
          <w:b/>
          <w:bCs/>
        </w:rPr>
      </w:pPr>
    </w:p>
    <w:p w:rsidR="0098766F" w:rsidRDefault="0098766F" w:rsidP="0098766F">
      <w:pPr>
        <w:tabs>
          <w:tab w:val="left" w:pos="7225"/>
        </w:tabs>
        <w:spacing w:line="360" w:lineRule="auto"/>
        <w:jc w:val="both"/>
        <w:rPr>
          <w:b/>
          <w:bCs/>
        </w:rPr>
      </w:pPr>
      <w:r>
        <w:rPr>
          <w:rFonts w:hint="cs"/>
          <w:b/>
          <w:bCs/>
          <w:cs/>
        </w:rPr>
        <w:t>ขอบ</w:t>
      </w:r>
      <w:r w:rsidR="004D69DD">
        <w:rPr>
          <w:rFonts w:hint="cs"/>
          <w:b/>
          <w:bCs/>
          <w:cs/>
        </w:rPr>
        <w:t>เ</w:t>
      </w:r>
      <w:r>
        <w:rPr>
          <w:rFonts w:hint="cs"/>
          <w:b/>
          <w:bCs/>
          <w:cs/>
        </w:rPr>
        <w:t>ขตการตรวจสอบ</w:t>
      </w:r>
    </w:p>
    <w:p w:rsidR="0098766F" w:rsidRDefault="0098766F" w:rsidP="0098766F">
      <w:pPr>
        <w:tabs>
          <w:tab w:val="left" w:pos="851"/>
          <w:tab w:val="left" w:pos="7225"/>
        </w:tabs>
        <w:spacing w:line="360" w:lineRule="auto"/>
        <w:jc w:val="both"/>
      </w:pPr>
      <w:r>
        <w:rPr>
          <w:cs/>
        </w:rPr>
        <w:tab/>
      </w:r>
      <w:r>
        <w:rPr>
          <w:rFonts w:hint="cs"/>
          <w:cs/>
        </w:rPr>
        <w:t>หน่วยรับตรวจสังกัดองค์การบริหารส่วนตำบลหาดขาม จำนวน 5 ส่วนงาน (สำนัก/กอง)</w:t>
      </w:r>
    </w:p>
    <w:p w:rsidR="0098766F" w:rsidRDefault="0098766F" w:rsidP="0098766F">
      <w:pPr>
        <w:tabs>
          <w:tab w:val="left" w:pos="851"/>
          <w:tab w:val="left" w:pos="7225"/>
        </w:tabs>
        <w:jc w:val="both"/>
      </w:pPr>
      <w:r>
        <w:rPr>
          <w:rFonts w:hint="cs"/>
        </w:rPr>
        <w:tab/>
        <w:t xml:space="preserve">- </w:t>
      </w:r>
      <w:r>
        <w:t xml:space="preserve"> </w:t>
      </w:r>
      <w:r>
        <w:rPr>
          <w:rFonts w:hint="cs"/>
          <w:cs/>
        </w:rPr>
        <w:t>สำนักปลัด อบต.</w:t>
      </w:r>
    </w:p>
    <w:p w:rsidR="0098766F" w:rsidRDefault="0098766F" w:rsidP="0098766F">
      <w:pPr>
        <w:tabs>
          <w:tab w:val="left" w:pos="851"/>
          <w:tab w:val="left" w:pos="7225"/>
        </w:tabs>
        <w:jc w:val="both"/>
      </w:pPr>
      <w:r>
        <w:rPr>
          <w:cs/>
        </w:rPr>
        <w:tab/>
      </w:r>
      <w:r>
        <w:rPr>
          <w:rFonts w:hint="cs"/>
          <w:cs/>
        </w:rPr>
        <w:t>-  กองคลัง</w:t>
      </w:r>
    </w:p>
    <w:p w:rsidR="0098766F" w:rsidRDefault="0098766F" w:rsidP="0098766F">
      <w:pPr>
        <w:tabs>
          <w:tab w:val="left" w:pos="851"/>
          <w:tab w:val="left" w:pos="7225"/>
        </w:tabs>
        <w:jc w:val="both"/>
      </w:pPr>
      <w:r>
        <w:rPr>
          <w:cs/>
        </w:rPr>
        <w:tab/>
      </w:r>
      <w:r>
        <w:rPr>
          <w:rFonts w:hint="cs"/>
          <w:cs/>
        </w:rPr>
        <w:t>-  กองช่าง</w:t>
      </w:r>
    </w:p>
    <w:p w:rsidR="0098766F" w:rsidRDefault="0098766F" w:rsidP="0098766F">
      <w:pPr>
        <w:tabs>
          <w:tab w:val="left" w:pos="851"/>
          <w:tab w:val="left" w:pos="7225"/>
        </w:tabs>
        <w:jc w:val="both"/>
        <w:rPr>
          <w:cs/>
        </w:rPr>
      </w:pPr>
      <w:r>
        <w:rPr>
          <w:cs/>
        </w:rPr>
        <w:tab/>
      </w:r>
      <w:r>
        <w:rPr>
          <w:rFonts w:hint="cs"/>
          <w:cs/>
        </w:rPr>
        <w:t>-  กองการศึกษา</w:t>
      </w:r>
    </w:p>
    <w:p w:rsidR="0098766F" w:rsidRDefault="0098766F" w:rsidP="0098766F">
      <w:pPr>
        <w:tabs>
          <w:tab w:val="left" w:pos="851"/>
          <w:tab w:val="left" w:pos="7225"/>
        </w:tabs>
        <w:jc w:val="both"/>
      </w:pPr>
      <w:r>
        <w:rPr>
          <w:cs/>
        </w:rPr>
        <w:tab/>
      </w:r>
      <w:r>
        <w:rPr>
          <w:rFonts w:hint="cs"/>
          <w:cs/>
        </w:rPr>
        <w:t>-  กองสาธารณสุขและสิ่งแวดล้อม</w:t>
      </w:r>
    </w:p>
    <w:p w:rsidR="0098766F" w:rsidRDefault="0098766F" w:rsidP="0098766F">
      <w:pPr>
        <w:tabs>
          <w:tab w:val="left" w:pos="851"/>
          <w:tab w:val="left" w:pos="7225"/>
        </w:tabs>
        <w:jc w:val="both"/>
      </w:pPr>
    </w:p>
    <w:p w:rsidR="0098766F" w:rsidRDefault="0098766F" w:rsidP="0098766F">
      <w:pPr>
        <w:tabs>
          <w:tab w:val="left" w:pos="851"/>
          <w:tab w:val="left" w:pos="7225"/>
        </w:tabs>
        <w:spacing w:line="360" w:lineRule="auto"/>
        <w:jc w:val="both"/>
        <w:rPr>
          <w:b/>
          <w:bCs/>
        </w:rPr>
      </w:pPr>
      <w:r w:rsidRPr="0098766F">
        <w:rPr>
          <w:rFonts w:hint="cs"/>
          <w:b/>
          <w:bCs/>
          <w:cs/>
        </w:rPr>
        <w:t>เรื่องที่จะตรวจสอบ</w:t>
      </w:r>
    </w:p>
    <w:p w:rsidR="0098766F" w:rsidRDefault="0098766F" w:rsidP="0098766F">
      <w:pPr>
        <w:tabs>
          <w:tab w:val="left" w:pos="851"/>
          <w:tab w:val="left" w:pos="7225"/>
        </w:tabs>
        <w:jc w:val="both"/>
      </w:pPr>
      <w:r>
        <w:rPr>
          <w:rFonts w:hint="cs"/>
          <w:cs/>
        </w:rPr>
        <w:tab/>
        <w:t>1.  การตรวจสอบด้านการเบิกจ่าย</w:t>
      </w:r>
    </w:p>
    <w:p w:rsidR="0098766F" w:rsidRDefault="0098766F" w:rsidP="0098766F">
      <w:pPr>
        <w:tabs>
          <w:tab w:val="left" w:pos="851"/>
        </w:tabs>
        <w:jc w:val="left"/>
      </w:pPr>
      <w:r>
        <w:tab/>
        <w:t xml:space="preserve">2.  </w:t>
      </w:r>
      <w:r>
        <w:rPr>
          <w:rFonts w:hint="cs"/>
          <w:cs/>
        </w:rPr>
        <w:t>การตรวจสอบการเงินและการบัญชี</w:t>
      </w:r>
    </w:p>
    <w:p w:rsidR="0098766F" w:rsidRDefault="0098766F" w:rsidP="0098766F">
      <w:pPr>
        <w:tabs>
          <w:tab w:val="left" w:pos="851"/>
        </w:tabs>
        <w:jc w:val="left"/>
      </w:pPr>
      <w:r>
        <w:rPr>
          <w:cs/>
        </w:rPr>
        <w:tab/>
      </w:r>
      <w:r>
        <w:rPr>
          <w:rFonts w:hint="cs"/>
          <w:cs/>
        </w:rPr>
        <w:t>3.  การตรวจสอบการบริหารพัสดุ</w:t>
      </w:r>
    </w:p>
    <w:p w:rsidR="0098766F" w:rsidRDefault="0098766F" w:rsidP="0098766F">
      <w:pPr>
        <w:tabs>
          <w:tab w:val="left" w:pos="851"/>
        </w:tabs>
        <w:jc w:val="left"/>
      </w:pPr>
      <w:r>
        <w:rPr>
          <w:cs/>
        </w:rPr>
        <w:tab/>
      </w:r>
      <w:r>
        <w:rPr>
          <w:rFonts w:hint="cs"/>
          <w:cs/>
        </w:rPr>
        <w:t>4.  การตรวจสอบการจัดทำแผนและงบประมาณ</w:t>
      </w:r>
    </w:p>
    <w:p w:rsidR="0098766F" w:rsidRDefault="0098766F" w:rsidP="0098766F">
      <w:pPr>
        <w:tabs>
          <w:tab w:val="left" w:pos="851"/>
        </w:tabs>
        <w:jc w:val="left"/>
      </w:pPr>
      <w:r>
        <w:tab/>
        <w:t xml:space="preserve">5.  </w:t>
      </w:r>
      <w:r>
        <w:rPr>
          <w:rFonts w:hint="cs"/>
          <w:cs/>
        </w:rPr>
        <w:t>การตรวจสอบการจัดเก็บรายได้</w:t>
      </w:r>
    </w:p>
    <w:p w:rsidR="0098766F" w:rsidRDefault="0098766F" w:rsidP="0098766F">
      <w:pPr>
        <w:tabs>
          <w:tab w:val="left" w:pos="851"/>
        </w:tabs>
        <w:jc w:val="left"/>
      </w:pPr>
      <w:r>
        <w:rPr>
          <w:cs/>
        </w:rPr>
        <w:tab/>
      </w:r>
      <w:r>
        <w:rPr>
          <w:rFonts w:hint="cs"/>
          <w:cs/>
        </w:rPr>
        <w:t>6.  การตรวจสอบผลการดำเนินงาน รวมทั้งการติดตามประเมินผล</w:t>
      </w:r>
    </w:p>
    <w:p w:rsidR="0098766F" w:rsidRDefault="0098766F" w:rsidP="0098766F">
      <w:pPr>
        <w:tabs>
          <w:tab w:val="left" w:pos="851"/>
        </w:tabs>
        <w:jc w:val="left"/>
      </w:pPr>
      <w:r>
        <w:rPr>
          <w:cs/>
        </w:rPr>
        <w:tab/>
      </w:r>
      <w:r>
        <w:rPr>
          <w:rFonts w:hint="cs"/>
          <w:cs/>
        </w:rPr>
        <w:t>7.  การตรวจสอบเรื่องอื่น ๆ หรือเรื่องที่ได้รับมอบหมาย</w:t>
      </w:r>
    </w:p>
    <w:p w:rsidR="0098766F" w:rsidRDefault="0098766F" w:rsidP="0098766F">
      <w:pPr>
        <w:tabs>
          <w:tab w:val="left" w:pos="851"/>
        </w:tabs>
        <w:jc w:val="left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7.1  การชี้แจงผลดำเนินการตามข้อเสนอแนะของสำนักงานตรวจเงินแผ่นดิน</w:t>
      </w:r>
    </w:p>
    <w:p w:rsidR="0098766F" w:rsidRDefault="0098766F" w:rsidP="0098766F">
      <w:pPr>
        <w:tabs>
          <w:tab w:val="left" w:pos="851"/>
        </w:tabs>
        <w:jc w:val="left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7.2  การติดตามประเมินผลโครงการขอรับเงินอุดหนุน</w:t>
      </w:r>
    </w:p>
    <w:p w:rsidR="0098766F" w:rsidRDefault="0098766F" w:rsidP="0098766F">
      <w:pPr>
        <w:tabs>
          <w:tab w:val="left" w:pos="851"/>
        </w:tabs>
        <w:jc w:val="left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7.3  การประเมินความเพียงพอของระบบการควบคุมภายใน</w:t>
      </w:r>
    </w:p>
    <w:p w:rsidR="0098766F" w:rsidRDefault="0098766F" w:rsidP="0098766F">
      <w:pPr>
        <w:tabs>
          <w:tab w:val="left" w:pos="851"/>
        </w:tabs>
        <w:jc w:val="left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7.4  การตรวจสอบโครงการของรับเงินจากกองทุน สปสช.</w:t>
      </w:r>
    </w:p>
    <w:p w:rsidR="0098766F" w:rsidRDefault="0098766F" w:rsidP="0098766F">
      <w:pPr>
        <w:tabs>
          <w:tab w:val="left" w:pos="851"/>
        </w:tabs>
        <w:jc w:val="left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7.5  การติดตามผลการตรวจสอบ</w:t>
      </w:r>
      <w:r>
        <w:t xml:space="preserve"> </w:t>
      </w:r>
    </w:p>
    <w:p w:rsidR="0098766F" w:rsidRDefault="0098766F" w:rsidP="0098766F">
      <w:pPr>
        <w:tabs>
          <w:tab w:val="left" w:pos="851"/>
        </w:tabs>
        <w:jc w:val="left"/>
      </w:pPr>
    </w:p>
    <w:p w:rsidR="00431F39" w:rsidRDefault="0098766F" w:rsidP="00431F39">
      <w:pPr>
        <w:tabs>
          <w:tab w:val="left" w:pos="851"/>
        </w:tabs>
        <w:spacing w:line="360" w:lineRule="auto"/>
        <w:jc w:val="left"/>
        <w:rPr>
          <w:b/>
          <w:bCs/>
          <w:cs/>
        </w:rPr>
      </w:pPr>
      <w:r w:rsidRPr="00431F39">
        <w:rPr>
          <w:rFonts w:hint="cs"/>
          <w:b/>
          <w:bCs/>
          <w:cs/>
        </w:rPr>
        <w:t>ช่วงเวลาที่เข้าตรวจ</w:t>
      </w:r>
      <w:r w:rsidR="00431F39">
        <w:rPr>
          <w:rFonts w:hint="cs"/>
          <w:b/>
          <w:bCs/>
          <w:cs/>
        </w:rPr>
        <w:t>สอบ</w:t>
      </w:r>
    </w:p>
    <w:p w:rsidR="00431F39" w:rsidRDefault="00431F39" w:rsidP="0098766F">
      <w:pPr>
        <w:tabs>
          <w:tab w:val="left" w:pos="851"/>
        </w:tabs>
        <w:jc w:val="left"/>
      </w:pPr>
      <w:r>
        <w:rPr>
          <w:cs/>
        </w:rPr>
        <w:tab/>
      </w:r>
      <w:r w:rsidRPr="00431F39">
        <w:rPr>
          <w:rFonts w:hint="cs"/>
          <w:cs/>
        </w:rPr>
        <w:t>ตั้งแต่</w:t>
      </w:r>
      <w:r>
        <w:rPr>
          <w:rFonts w:hint="cs"/>
          <w:cs/>
        </w:rPr>
        <w:t xml:space="preserve"> วันที่ </w:t>
      </w:r>
      <w:r w:rsidR="00182D6D">
        <w:rPr>
          <w:rFonts w:hint="cs"/>
          <w:cs/>
        </w:rPr>
        <w:t>1 พฤษภาคม 2563</w:t>
      </w:r>
      <w:r>
        <w:rPr>
          <w:rFonts w:hint="cs"/>
          <w:cs/>
        </w:rPr>
        <w:t xml:space="preserve"> ถึง 30 กันยายน 256</w:t>
      </w:r>
      <w:r w:rsidR="00182D6D">
        <w:rPr>
          <w:rFonts w:hint="cs"/>
          <w:cs/>
        </w:rPr>
        <w:t>6</w:t>
      </w:r>
    </w:p>
    <w:p w:rsidR="00431F39" w:rsidRDefault="00431F39" w:rsidP="0098766F">
      <w:pPr>
        <w:tabs>
          <w:tab w:val="left" w:pos="851"/>
        </w:tabs>
        <w:jc w:val="left"/>
      </w:pPr>
    </w:p>
    <w:p w:rsidR="00431F39" w:rsidRPr="00431F39" w:rsidRDefault="00431F39" w:rsidP="00431F39">
      <w:pPr>
        <w:tabs>
          <w:tab w:val="left" w:pos="851"/>
        </w:tabs>
        <w:spacing w:line="360" w:lineRule="auto"/>
        <w:jc w:val="left"/>
        <w:rPr>
          <w:b/>
          <w:bCs/>
        </w:rPr>
      </w:pPr>
      <w:r w:rsidRPr="00431F39">
        <w:rPr>
          <w:rFonts w:hint="cs"/>
          <w:b/>
          <w:bCs/>
          <w:cs/>
        </w:rPr>
        <w:t>ผู้ตรวจสอบ</w:t>
      </w:r>
    </w:p>
    <w:p w:rsidR="00431F39" w:rsidRDefault="00431F39" w:rsidP="0098766F">
      <w:pPr>
        <w:tabs>
          <w:tab w:val="left" w:pos="851"/>
        </w:tabs>
        <w:jc w:val="left"/>
      </w:pPr>
      <w:r>
        <w:rPr>
          <w:cs/>
        </w:rPr>
        <w:tab/>
      </w:r>
      <w:r>
        <w:rPr>
          <w:rFonts w:hint="cs"/>
          <w:cs/>
        </w:rPr>
        <w:t>นางสาวขนิษฐา  แน่นแคว้น  ตำแหน่ง นักวิชาการตรวจสอบภายในปฏิบัติการ</w:t>
      </w:r>
    </w:p>
    <w:p w:rsidR="00CA1060" w:rsidRPr="00CA1060" w:rsidRDefault="00CA1060" w:rsidP="0098766F">
      <w:pPr>
        <w:tabs>
          <w:tab w:val="left" w:pos="851"/>
        </w:tabs>
        <w:jc w:val="left"/>
        <w:rPr>
          <w:b/>
          <w:bCs/>
        </w:rPr>
      </w:pPr>
    </w:p>
    <w:p w:rsidR="00BA5085" w:rsidRPr="00CA1060" w:rsidRDefault="00BA5085" w:rsidP="00CA1060">
      <w:pPr>
        <w:tabs>
          <w:tab w:val="left" w:pos="851"/>
        </w:tabs>
        <w:spacing w:line="360" w:lineRule="auto"/>
        <w:jc w:val="left"/>
        <w:rPr>
          <w:b/>
          <w:bCs/>
        </w:rPr>
      </w:pPr>
      <w:r w:rsidRPr="00CA1060">
        <w:rPr>
          <w:rFonts w:hint="cs"/>
          <w:b/>
          <w:bCs/>
          <w:cs/>
        </w:rPr>
        <w:t>งบประมาณที่ใช้ในการตรวจสอบ</w:t>
      </w:r>
    </w:p>
    <w:p w:rsidR="00BA5085" w:rsidRDefault="00BA5085" w:rsidP="00CA1060">
      <w:pPr>
        <w:tabs>
          <w:tab w:val="left" w:pos="851"/>
        </w:tabs>
        <w:jc w:val="both"/>
      </w:pPr>
      <w:r>
        <w:rPr>
          <w:cs/>
        </w:rPr>
        <w:tab/>
      </w:r>
      <w:r>
        <w:rPr>
          <w:rFonts w:hint="cs"/>
          <w:cs/>
        </w:rPr>
        <w:t>เนื่องจากเป็นการตรวจสอบภายในหน่วยงานจึงไม่มีค่าใช้จ่ายในการตรวจสอบ ทั้งนี้งบประมาณสำหรับการฝึกอบรมและการจัดฝึกอบรม เพื่อพัฒนาศักยภาพการปฏิบัติของผู้ตรวจสอบภายในและพัฒนาเพื่อเพิ่มประสิทธิภาพการปฏิบัติงานของข้าราชการ ลูกจ้างประจำ พนักงานจ้าง คณะผู้บริหารท้องถิ่นและสมาชิกสภาท้องถิ่น ให้สามารถ</w:t>
      </w:r>
      <w:r w:rsidR="00CA1060">
        <w:rPr>
          <w:rFonts w:hint="cs"/>
          <w:cs/>
        </w:rPr>
        <w:t xml:space="preserve">ปฏิบัติหน้าที่ได้อย่างถูกต้องและสมบูรณ์ ในการใช้จ่ายงบประมาณตามระเบียบ </w:t>
      </w:r>
      <w:r w:rsidR="00CA1060">
        <w:rPr>
          <w:rFonts w:hint="cs"/>
          <w:cs/>
        </w:rPr>
        <w:lastRenderedPageBreak/>
        <w:t>กฎหมาย ข้อบังคับ และหนังสือสั่งการที่เกี่ยวข้อง ทั้งนี้งบประมาณดังกล่าวจะถูกกำหนดไว้ในแผนการตรวจสอบประจำปี ของแต่ละปีงบประมาณ</w:t>
      </w:r>
    </w:p>
    <w:p w:rsidR="004D69DD" w:rsidRDefault="00742EF3" w:rsidP="00CA1060">
      <w:pPr>
        <w:tabs>
          <w:tab w:val="left" w:pos="851"/>
        </w:tabs>
        <w:jc w:val="both"/>
      </w:pPr>
      <w:r>
        <w:rPr>
          <w:rFonts w:hint="cs"/>
          <w:noProof/>
          <w:lang w:val="th-TH"/>
        </w:rPr>
        <w:drawing>
          <wp:anchor distT="0" distB="0" distL="114300" distR="114300" simplePos="0" relativeHeight="251666432" behindDoc="1" locked="0" layoutInCell="1" allowOverlap="1" wp14:anchorId="596A3AB0" wp14:editId="5B5A4EEC">
            <wp:simplePos x="0" y="0"/>
            <wp:positionH relativeFrom="column">
              <wp:posOffset>2258171</wp:posOffset>
            </wp:positionH>
            <wp:positionV relativeFrom="paragraph">
              <wp:posOffset>232327</wp:posOffset>
            </wp:positionV>
            <wp:extent cx="1267658" cy="792480"/>
            <wp:effectExtent l="0" t="0" r="8890" b="762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658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9DD" w:rsidRPr="00431F39" w:rsidRDefault="004D69DD" w:rsidP="00CA1060">
      <w:pPr>
        <w:tabs>
          <w:tab w:val="left" w:pos="851"/>
        </w:tabs>
        <w:jc w:val="both"/>
        <w:rPr>
          <w:cs/>
        </w:rPr>
      </w:pPr>
    </w:p>
    <w:p w:rsidR="0098766F" w:rsidRDefault="0098766F" w:rsidP="0098766F"/>
    <w:p w:rsidR="004D69DD" w:rsidRDefault="004D69DD" w:rsidP="004D69DD">
      <w:pPr>
        <w:tabs>
          <w:tab w:val="left" w:pos="851"/>
          <w:tab w:val="left" w:pos="1985"/>
          <w:tab w:val="left" w:pos="7225"/>
        </w:tabs>
        <w:rPr>
          <w:cs/>
        </w:rPr>
      </w:pPr>
      <w:r>
        <w:rPr>
          <w:rFonts w:hint="cs"/>
          <w:cs/>
        </w:rPr>
        <w:t>ลงชื่อ..................................................ผู้เสนอ</w:t>
      </w:r>
    </w:p>
    <w:p w:rsidR="004D69DD" w:rsidRDefault="004D69DD" w:rsidP="004D69DD">
      <w:pPr>
        <w:tabs>
          <w:tab w:val="left" w:pos="851"/>
          <w:tab w:val="left" w:pos="1985"/>
          <w:tab w:val="left" w:pos="7225"/>
        </w:tabs>
      </w:pPr>
      <w:r>
        <w:rPr>
          <w:rFonts w:hint="cs"/>
          <w:cs/>
        </w:rPr>
        <w:t>(นางสาวขนิษฐา   แน่นแคว้น)</w:t>
      </w:r>
    </w:p>
    <w:p w:rsidR="004D69DD" w:rsidRDefault="004D69DD" w:rsidP="004D69DD">
      <w:pPr>
        <w:tabs>
          <w:tab w:val="left" w:pos="851"/>
          <w:tab w:val="left" w:pos="1985"/>
          <w:tab w:val="left" w:pos="7225"/>
        </w:tabs>
      </w:pPr>
      <w:r>
        <w:rPr>
          <w:rFonts w:hint="cs"/>
          <w:cs/>
        </w:rPr>
        <w:t>นักวิชาการตรวจสอบภายในปฏิบัติการ</w:t>
      </w:r>
    </w:p>
    <w:p w:rsidR="004D69DD" w:rsidRDefault="004D69DD" w:rsidP="004D69DD">
      <w:pPr>
        <w:tabs>
          <w:tab w:val="left" w:pos="851"/>
          <w:tab w:val="left" w:pos="1985"/>
          <w:tab w:val="left" w:pos="7225"/>
        </w:tabs>
        <w:rPr>
          <w:cs/>
        </w:rPr>
      </w:pPr>
      <w:r>
        <w:rPr>
          <w:rFonts w:hint="cs"/>
          <w:cs/>
        </w:rPr>
        <w:t>วันที่</w:t>
      </w:r>
      <w:r w:rsidR="00B3013C">
        <w:t xml:space="preserve"> 27 </w:t>
      </w:r>
      <w:r w:rsidR="00B3013C">
        <w:rPr>
          <w:rFonts w:hint="cs"/>
          <w:cs/>
        </w:rPr>
        <w:t>มีนาคม 2563</w:t>
      </w:r>
    </w:p>
    <w:p w:rsidR="004D69DD" w:rsidRDefault="00742EF3" w:rsidP="004D69DD">
      <w:pPr>
        <w:tabs>
          <w:tab w:val="left" w:pos="851"/>
          <w:tab w:val="left" w:pos="1985"/>
          <w:tab w:val="left" w:pos="7225"/>
        </w:tabs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C84519E" wp14:editId="1B3BED6C">
            <wp:simplePos x="0" y="0"/>
            <wp:positionH relativeFrom="column">
              <wp:posOffset>2488759</wp:posOffset>
            </wp:positionH>
            <wp:positionV relativeFrom="paragraph">
              <wp:posOffset>227799</wp:posOffset>
            </wp:positionV>
            <wp:extent cx="671159" cy="643697"/>
            <wp:effectExtent l="0" t="0" r="0" b="444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ปลัด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6" t="10112" r="27164" b="14898"/>
                    <a:stretch/>
                  </pic:blipFill>
                  <pic:spPr bwMode="auto">
                    <a:xfrm>
                      <a:off x="0" y="0"/>
                      <a:ext cx="671159" cy="643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9DD" w:rsidRDefault="004D69DD" w:rsidP="004D69DD">
      <w:pPr>
        <w:tabs>
          <w:tab w:val="left" w:pos="851"/>
          <w:tab w:val="left" w:pos="1985"/>
          <w:tab w:val="left" w:pos="7225"/>
        </w:tabs>
      </w:pPr>
    </w:p>
    <w:p w:rsidR="004D69DD" w:rsidRDefault="004D69DD" w:rsidP="004D69DD">
      <w:pPr>
        <w:tabs>
          <w:tab w:val="left" w:pos="851"/>
          <w:tab w:val="left" w:pos="1985"/>
          <w:tab w:val="left" w:pos="7225"/>
        </w:tabs>
      </w:pPr>
    </w:p>
    <w:p w:rsidR="004D69DD" w:rsidRDefault="004D69DD" w:rsidP="004D69DD">
      <w:pPr>
        <w:tabs>
          <w:tab w:val="left" w:pos="851"/>
          <w:tab w:val="left" w:pos="1985"/>
          <w:tab w:val="left" w:pos="7225"/>
        </w:tabs>
        <w:rPr>
          <w:cs/>
        </w:rPr>
      </w:pPr>
      <w:r>
        <w:rPr>
          <w:rFonts w:hint="cs"/>
          <w:cs/>
        </w:rPr>
        <w:t>ลงชื่อ........................</w:t>
      </w:r>
      <w:r w:rsidR="00742EF3" w:rsidRPr="00742EF3">
        <w:rPr>
          <w:noProof/>
        </w:rPr>
        <w:t xml:space="preserve"> </w:t>
      </w:r>
      <w:r>
        <w:rPr>
          <w:rFonts w:hint="cs"/>
          <w:cs/>
        </w:rPr>
        <w:t>.....................ผู้เห็นชอบ</w:t>
      </w:r>
    </w:p>
    <w:p w:rsidR="004D69DD" w:rsidRDefault="004D69DD" w:rsidP="004D69DD">
      <w:pPr>
        <w:tabs>
          <w:tab w:val="left" w:pos="851"/>
          <w:tab w:val="left" w:pos="1985"/>
          <w:tab w:val="left" w:pos="7225"/>
        </w:tabs>
      </w:pPr>
      <w:r>
        <w:rPr>
          <w:rFonts w:hint="cs"/>
          <w:cs/>
        </w:rPr>
        <w:t>(นายนิกร   กลิ่นเกลี้ยง)</w:t>
      </w:r>
    </w:p>
    <w:p w:rsidR="004D69DD" w:rsidRDefault="004D69DD" w:rsidP="004D69DD">
      <w:pPr>
        <w:tabs>
          <w:tab w:val="left" w:pos="851"/>
          <w:tab w:val="left" w:pos="1985"/>
          <w:tab w:val="left" w:pos="7225"/>
        </w:tabs>
      </w:pPr>
      <w:r>
        <w:rPr>
          <w:rFonts w:hint="cs"/>
          <w:cs/>
        </w:rPr>
        <w:t>ปลัดองค์การบริหารส่วนตำบลหาดขาม</w:t>
      </w:r>
    </w:p>
    <w:p w:rsidR="004D69DD" w:rsidRDefault="004D69DD" w:rsidP="004D69DD">
      <w:pPr>
        <w:tabs>
          <w:tab w:val="left" w:pos="851"/>
          <w:tab w:val="left" w:pos="1985"/>
          <w:tab w:val="left" w:pos="7225"/>
        </w:tabs>
        <w:rPr>
          <w:cs/>
        </w:rPr>
      </w:pPr>
      <w:r>
        <w:rPr>
          <w:rFonts w:hint="cs"/>
          <w:cs/>
        </w:rPr>
        <w:t>วันที่</w:t>
      </w:r>
      <w:r w:rsidR="00B3013C">
        <w:t xml:space="preserve"> 27 </w:t>
      </w:r>
      <w:r w:rsidR="00B3013C">
        <w:rPr>
          <w:rFonts w:hint="cs"/>
          <w:cs/>
        </w:rPr>
        <w:t>มีนาคม 2563</w:t>
      </w:r>
    </w:p>
    <w:p w:rsidR="004D69DD" w:rsidRDefault="00742EF3" w:rsidP="004D69DD">
      <w:pPr>
        <w:tabs>
          <w:tab w:val="left" w:pos="851"/>
          <w:tab w:val="left" w:pos="1985"/>
          <w:tab w:val="left" w:pos="7225"/>
        </w:tabs>
      </w:pPr>
      <w:r>
        <w:rPr>
          <w:rFonts w:hint="cs"/>
          <w:noProof/>
          <w:lang w:val="th-TH"/>
        </w:rPr>
        <w:drawing>
          <wp:anchor distT="0" distB="0" distL="114300" distR="114300" simplePos="0" relativeHeight="251672576" behindDoc="1" locked="0" layoutInCell="1" allowOverlap="1" wp14:anchorId="4460F618" wp14:editId="56CDC64B">
            <wp:simplePos x="0" y="0"/>
            <wp:positionH relativeFrom="column">
              <wp:posOffset>2425147</wp:posOffset>
            </wp:positionH>
            <wp:positionV relativeFrom="paragraph">
              <wp:posOffset>196712</wp:posOffset>
            </wp:positionV>
            <wp:extent cx="831347" cy="713630"/>
            <wp:effectExtent l="0" t="0" r="6985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04" t="13318" r="29641" b="25251"/>
                    <a:stretch/>
                  </pic:blipFill>
                  <pic:spPr bwMode="auto">
                    <a:xfrm>
                      <a:off x="0" y="0"/>
                      <a:ext cx="831347" cy="71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9DD" w:rsidRDefault="004D69DD" w:rsidP="004D69DD">
      <w:pPr>
        <w:tabs>
          <w:tab w:val="left" w:pos="851"/>
          <w:tab w:val="left" w:pos="1985"/>
          <w:tab w:val="left" w:pos="7225"/>
        </w:tabs>
      </w:pPr>
    </w:p>
    <w:p w:rsidR="004D69DD" w:rsidRDefault="004D69DD" w:rsidP="004D69DD">
      <w:pPr>
        <w:tabs>
          <w:tab w:val="left" w:pos="851"/>
          <w:tab w:val="left" w:pos="1985"/>
          <w:tab w:val="left" w:pos="7225"/>
        </w:tabs>
      </w:pPr>
    </w:p>
    <w:p w:rsidR="004D69DD" w:rsidRDefault="004D69DD" w:rsidP="004D69DD">
      <w:pPr>
        <w:tabs>
          <w:tab w:val="left" w:pos="851"/>
          <w:tab w:val="left" w:pos="1985"/>
          <w:tab w:val="left" w:pos="7225"/>
        </w:tabs>
      </w:pPr>
      <w:r>
        <w:rPr>
          <w:rFonts w:hint="cs"/>
          <w:cs/>
        </w:rPr>
        <w:t>ลงชื่อ.............................................ผู้อนุมัติ</w:t>
      </w:r>
    </w:p>
    <w:p w:rsidR="004D69DD" w:rsidRDefault="004D69DD" w:rsidP="004D69DD">
      <w:pPr>
        <w:tabs>
          <w:tab w:val="left" w:pos="851"/>
          <w:tab w:val="left" w:pos="1985"/>
          <w:tab w:val="left" w:pos="7225"/>
        </w:tabs>
      </w:pPr>
      <w:r>
        <w:rPr>
          <w:rFonts w:hint="cs"/>
          <w:cs/>
        </w:rPr>
        <w:t>(นายบุญรอด  เขียวเพชร)</w:t>
      </w:r>
    </w:p>
    <w:p w:rsidR="004D69DD" w:rsidRDefault="004D69DD" w:rsidP="004D69DD">
      <w:pPr>
        <w:tabs>
          <w:tab w:val="left" w:pos="851"/>
          <w:tab w:val="left" w:pos="1985"/>
          <w:tab w:val="left" w:pos="7225"/>
        </w:tabs>
      </w:pPr>
      <w:r>
        <w:rPr>
          <w:rFonts w:hint="cs"/>
          <w:cs/>
        </w:rPr>
        <w:t>นายกองค์การบริหารส่วนตำบลหาดขาม</w:t>
      </w:r>
    </w:p>
    <w:p w:rsidR="004D69DD" w:rsidRDefault="004D69DD" w:rsidP="004D69DD">
      <w:pPr>
        <w:tabs>
          <w:tab w:val="left" w:pos="851"/>
          <w:tab w:val="left" w:pos="1985"/>
          <w:tab w:val="left" w:pos="7225"/>
        </w:tabs>
        <w:rPr>
          <w:cs/>
        </w:rPr>
      </w:pPr>
      <w:r>
        <w:rPr>
          <w:rFonts w:hint="cs"/>
          <w:cs/>
        </w:rPr>
        <w:t>วันที่</w:t>
      </w:r>
      <w:r w:rsidR="00B3013C">
        <w:rPr>
          <w:rFonts w:hint="cs"/>
          <w:cs/>
        </w:rPr>
        <w:t xml:space="preserve"> 27 มีนาคม 2563</w:t>
      </w:r>
    </w:p>
    <w:p w:rsidR="004D69DD" w:rsidRPr="007E67A3" w:rsidRDefault="004D69DD" w:rsidP="004D69DD">
      <w:pPr>
        <w:tabs>
          <w:tab w:val="left" w:pos="851"/>
          <w:tab w:val="left" w:pos="7225"/>
        </w:tabs>
        <w:rPr>
          <w:cs/>
        </w:rPr>
      </w:pPr>
    </w:p>
    <w:p w:rsidR="00431F39" w:rsidRDefault="00431F39" w:rsidP="00431F39">
      <w:pPr>
        <w:jc w:val="left"/>
      </w:pPr>
    </w:p>
    <w:p w:rsidR="0098766F" w:rsidRPr="0098766F" w:rsidRDefault="0098766F" w:rsidP="0098766F">
      <w:pPr>
        <w:rPr>
          <w:cs/>
        </w:rPr>
      </w:pPr>
      <w:r>
        <w:rPr>
          <w:rFonts w:hint="cs"/>
          <w:cs/>
        </w:rPr>
        <w:t xml:space="preserve"> </w:t>
      </w:r>
    </w:p>
    <w:p w:rsidR="0098766F" w:rsidRDefault="0098766F" w:rsidP="00310154">
      <w:pPr>
        <w:tabs>
          <w:tab w:val="left" w:pos="7225"/>
        </w:tabs>
        <w:jc w:val="both"/>
        <w:rPr>
          <w:b/>
          <w:bCs/>
        </w:rPr>
      </w:pPr>
    </w:p>
    <w:p w:rsidR="0098766F" w:rsidRDefault="0098766F" w:rsidP="00310154">
      <w:pPr>
        <w:tabs>
          <w:tab w:val="left" w:pos="7225"/>
        </w:tabs>
        <w:jc w:val="both"/>
        <w:rPr>
          <w:b/>
          <w:bCs/>
        </w:rPr>
      </w:pPr>
    </w:p>
    <w:p w:rsidR="004D69DD" w:rsidRDefault="004D69DD" w:rsidP="00310154">
      <w:pPr>
        <w:tabs>
          <w:tab w:val="left" w:pos="7225"/>
        </w:tabs>
        <w:jc w:val="both"/>
        <w:rPr>
          <w:b/>
          <w:bCs/>
        </w:rPr>
      </w:pPr>
    </w:p>
    <w:p w:rsidR="004D69DD" w:rsidRDefault="004D69DD" w:rsidP="00310154">
      <w:pPr>
        <w:tabs>
          <w:tab w:val="left" w:pos="7225"/>
        </w:tabs>
        <w:jc w:val="both"/>
        <w:rPr>
          <w:b/>
          <w:bCs/>
        </w:rPr>
      </w:pPr>
    </w:p>
    <w:p w:rsidR="004D69DD" w:rsidRDefault="004D69DD" w:rsidP="00310154">
      <w:pPr>
        <w:tabs>
          <w:tab w:val="left" w:pos="7225"/>
        </w:tabs>
        <w:jc w:val="both"/>
        <w:rPr>
          <w:b/>
          <w:bCs/>
        </w:rPr>
      </w:pPr>
    </w:p>
    <w:p w:rsidR="004D69DD" w:rsidRDefault="004D69DD" w:rsidP="00310154">
      <w:pPr>
        <w:tabs>
          <w:tab w:val="left" w:pos="7225"/>
        </w:tabs>
        <w:jc w:val="both"/>
        <w:rPr>
          <w:b/>
          <w:bCs/>
        </w:rPr>
      </w:pPr>
    </w:p>
    <w:p w:rsidR="004D69DD" w:rsidRDefault="004D69DD" w:rsidP="00310154">
      <w:pPr>
        <w:tabs>
          <w:tab w:val="left" w:pos="7225"/>
        </w:tabs>
        <w:jc w:val="both"/>
        <w:rPr>
          <w:b/>
          <w:bCs/>
        </w:rPr>
      </w:pPr>
    </w:p>
    <w:p w:rsidR="004D69DD" w:rsidRDefault="004D69DD" w:rsidP="00310154">
      <w:pPr>
        <w:tabs>
          <w:tab w:val="left" w:pos="7225"/>
        </w:tabs>
        <w:jc w:val="both"/>
        <w:rPr>
          <w:b/>
          <w:bCs/>
        </w:rPr>
      </w:pPr>
    </w:p>
    <w:p w:rsidR="004D69DD" w:rsidRDefault="004D69DD" w:rsidP="00310154">
      <w:pPr>
        <w:tabs>
          <w:tab w:val="left" w:pos="7225"/>
        </w:tabs>
        <w:jc w:val="both"/>
        <w:rPr>
          <w:b/>
          <w:bCs/>
        </w:rPr>
      </w:pPr>
    </w:p>
    <w:p w:rsidR="004D69DD" w:rsidRDefault="004D69DD" w:rsidP="00310154">
      <w:pPr>
        <w:tabs>
          <w:tab w:val="left" w:pos="7225"/>
        </w:tabs>
        <w:jc w:val="both"/>
        <w:rPr>
          <w:b/>
          <w:bCs/>
        </w:rPr>
      </w:pPr>
    </w:p>
    <w:p w:rsidR="004D69DD" w:rsidRDefault="004D69DD" w:rsidP="00310154">
      <w:pPr>
        <w:tabs>
          <w:tab w:val="left" w:pos="7225"/>
        </w:tabs>
        <w:jc w:val="both"/>
        <w:rPr>
          <w:b/>
          <w:bCs/>
        </w:rPr>
      </w:pPr>
    </w:p>
    <w:p w:rsidR="004D69DD" w:rsidRDefault="004D69DD" w:rsidP="00310154">
      <w:pPr>
        <w:tabs>
          <w:tab w:val="left" w:pos="7225"/>
        </w:tabs>
        <w:jc w:val="both"/>
        <w:rPr>
          <w:b/>
          <w:bCs/>
        </w:rPr>
      </w:pPr>
    </w:p>
    <w:p w:rsidR="004D69DD" w:rsidRDefault="004D69DD" w:rsidP="00310154">
      <w:pPr>
        <w:tabs>
          <w:tab w:val="left" w:pos="7225"/>
        </w:tabs>
        <w:jc w:val="both"/>
        <w:rPr>
          <w:b/>
          <w:bCs/>
        </w:rPr>
      </w:pPr>
    </w:p>
    <w:p w:rsidR="004D69DD" w:rsidRDefault="004D69DD" w:rsidP="00310154">
      <w:pPr>
        <w:tabs>
          <w:tab w:val="left" w:pos="7225"/>
        </w:tabs>
        <w:jc w:val="both"/>
        <w:rPr>
          <w:b/>
          <w:bCs/>
        </w:rPr>
      </w:pPr>
    </w:p>
    <w:p w:rsidR="004D69DD" w:rsidRDefault="004D69DD" w:rsidP="00310154">
      <w:pPr>
        <w:tabs>
          <w:tab w:val="left" w:pos="7225"/>
        </w:tabs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2333B6F" wp14:editId="727BEF35">
            <wp:simplePos x="0" y="0"/>
            <wp:positionH relativeFrom="column">
              <wp:posOffset>2011128</wp:posOffset>
            </wp:positionH>
            <wp:positionV relativeFrom="paragraph">
              <wp:posOffset>-517028</wp:posOffset>
            </wp:positionV>
            <wp:extent cx="1781092" cy="1064895"/>
            <wp:effectExtent l="0" t="0" r="0" b="1905"/>
            <wp:wrapNone/>
            <wp:docPr id="4" name="รูปภาพ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92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9DD" w:rsidRDefault="004D69DD" w:rsidP="00310154">
      <w:pPr>
        <w:tabs>
          <w:tab w:val="left" w:pos="7225"/>
        </w:tabs>
        <w:jc w:val="both"/>
        <w:rPr>
          <w:b/>
          <w:bCs/>
        </w:rPr>
      </w:pPr>
    </w:p>
    <w:p w:rsidR="004D69DD" w:rsidRDefault="004D69DD" w:rsidP="009D3F16">
      <w:pPr>
        <w:jc w:val="both"/>
        <w:rPr>
          <w:b/>
          <w:bCs/>
        </w:rPr>
      </w:pPr>
    </w:p>
    <w:p w:rsidR="004D69DD" w:rsidRPr="004D69DD" w:rsidRDefault="004D69DD" w:rsidP="004D69DD">
      <w:pPr>
        <w:rPr>
          <w:b/>
          <w:bCs/>
          <w:sz w:val="36"/>
          <w:szCs w:val="36"/>
        </w:rPr>
      </w:pPr>
      <w:r w:rsidRPr="004D69DD">
        <w:rPr>
          <w:rFonts w:hint="cs"/>
          <w:b/>
          <w:bCs/>
          <w:sz w:val="36"/>
          <w:szCs w:val="36"/>
          <w:cs/>
        </w:rPr>
        <w:t>องค์การบริหารส่วนตำบลหาดขาม</w:t>
      </w:r>
    </w:p>
    <w:p w:rsidR="004D69DD" w:rsidRPr="004D69DD" w:rsidRDefault="004D69DD" w:rsidP="004D69DD">
      <w:pPr>
        <w:rPr>
          <w:b/>
          <w:bCs/>
          <w:sz w:val="36"/>
          <w:szCs w:val="36"/>
        </w:rPr>
      </w:pPr>
      <w:r w:rsidRPr="004D69DD">
        <w:rPr>
          <w:rFonts w:hint="cs"/>
          <w:b/>
          <w:bCs/>
          <w:sz w:val="36"/>
          <w:szCs w:val="36"/>
          <w:cs/>
        </w:rPr>
        <w:t>หน่วยงานตรวจสอบภายใน</w:t>
      </w:r>
    </w:p>
    <w:p w:rsidR="004D69DD" w:rsidRPr="004D69DD" w:rsidRDefault="004D69DD" w:rsidP="004D69DD">
      <w:pPr>
        <w:rPr>
          <w:b/>
          <w:bCs/>
          <w:sz w:val="36"/>
          <w:szCs w:val="36"/>
        </w:rPr>
      </w:pPr>
      <w:r w:rsidRPr="004D69DD">
        <w:rPr>
          <w:rFonts w:hint="cs"/>
          <w:b/>
          <w:bCs/>
          <w:sz w:val="36"/>
          <w:szCs w:val="36"/>
          <w:cs/>
        </w:rPr>
        <w:t>แผนการตรวจสอบระยะยาว (แผน 4 ปี)</w:t>
      </w:r>
    </w:p>
    <w:p w:rsidR="004D69DD" w:rsidRDefault="004D69DD" w:rsidP="004D69DD">
      <w:pPr>
        <w:rPr>
          <w:b/>
          <w:bCs/>
          <w:sz w:val="36"/>
          <w:szCs w:val="36"/>
        </w:rPr>
      </w:pPr>
      <w:r w:rsidRPr="004D69DD">
        <w:rPr>
          <w:rFonts w:hint="cs"/>
          <w:b/>
          <w:bCs/>
          <w:sz w:val="36"/>
          <w:szCs w:val="36"/>
          <w:cs/>
        </w:rPr>
        <w:t>ตั้งแต่ปีงบประมาณ พ.ศ. 256</w:t>
      </w:r>
      <w:r w:rsidR="00182D6D">
        <w:rPr>
          <w:rFonts w:hint="cs"/>
          <w:b/>
          <w:bCs/>
          <w:sz w:val="36"/>
          <w:szCs w:val="36"/>
          <w:cs/>
        </w:rPr>
        <w:t>3</w:t>
      </w:r>
      <w:r w:rsidRPr="004D69DD">
        <w:rPr>
          <w:rFonts w:hint="cs"/>
          <w:b/>
          <w:bCs/>
          <w:sz w:val="36"/>
          <w:szCs w:val="36"/>
          <w:cs/>
        </w:rPr>
        <w:t xml:space="preserve"> </w:t>
      </w:r>
      <w:r>
        <w:rPr>
          <w:b/>
          <w:bCs/>
          <w:sz w:val="36"/>
          <w:szCs w:val="36"/>
          <w:cs/>
        </w:rPr>
        <w:t>–</w:t>
      </w:r>
      <w:r w:rsidRPr="004D69DD">
        <w:rPr>
          <w:rFonts w:hint="cs"/>
          <w:b/>
          <w:bCs/>
          <w:sz w:val="36"/>
          <w:szCs w:val="36"/>
          <w:cs/>
        </w:rPr>
        <w:t xml:space="preserve"> 256</w:t>
      </w:r>
      <w:r w:rsidR="00182D6D">
        <w:rPr>
          <w:rFonts w:hint="cs"/>
          <w:b/>
          <w:bCs/>
          <w:sz w:val="36"/>
          <w:szCs w:val="36"/>
          <w:cs/>
        </w:rPr>
        <w:t>6</w:t>
      </w:r>
    </w:p>
    <w:p w:rsidR="004D69DD" w:rsidRPr="004D69DD" w:rsidRDefault="004D69DD" w:rsidP="004D69DD">
      <w:pPr>
        <w:rPr>
          <w:b/>
          <w:bCs/>
          <w:sz w:val="36"/>
          <w:szCs w:val="36"/>
          <w:cs/>
        </w:rPr>
      </w:pPr>
    </w:p>
    <w:p w:rsidR="004D69DD" w:rsidRPr="00E91081" w:rsidRDefault="004D69DD" w:rsidP="00E91081">
      <w:pPr>
        <w:spacing w:line="360" w:lineRule="auto"/>
        <w:jc w:val="left"/>
        <w:rPr>
          <w:b/>
          <w:bCs/>
        </w:rPr>
      </w:pPr>
      <w:r w:rsidRPr="00E91081">
        <w:rPr>
          <w:rFonts w:hint="cs"/>
          <w:b/>
          <w:bCs/>
          <w:cs/>
        </w:rPr>
        <w:t>วัตถุประสงค์การตรวจสอบ</w:t>
      </w:r>
    </w:p>
    <w:p w:rsidR="004D69DD" w:rsidRDefault="00E91081" w:rsidP="00E91081">
      <w:pPr>
        <w:jc w:val="left"/>
      </w:pPr>
      <w:r>
        <w:rPr>
          <w:rFonts w:hint="cs"/>
          <w:cs/>
        </w:rPr>
        <w:tab/>
        <w:t xml:space="preserve">1.  </w:t>
      </w:r>
      <w:r w:rsidR="004D69DD">
        <w:rPr>
          <w:rFonts w:hint="cs"/>
          <w:cs/>
        </w:rPr>
        <w:t>เพื่อพิสูจน์ความถูกต้องและเชื่อถือได้ของข้อมูลและตัวเลขต่าง ๆ ทางด้านการเงินการบัญชี และ</w:t>
      </w:r>
    </w:p>
    <w:p w:rsidR="004D69DD" w:rsidRDefault="004D69DD" w:rsidP="004D69DD">
      <w:pPr>
        <w:jc w:val="both"/>
      </w:pPr>
      <w:r>
        <w:rPr>
          <w:rFonts w:hint="cs"/>
          <w:cs/>
        </w:rPr>
        <w:t xml:space="preserve">              </w:t>
      </w:r>
      <w:r w:rsidR="00E91081">
        <w:rPr>
          <w:rFonts w:hint="cs"/>
          <w:cs/>
        </w:rPr>
        <w:t xml:space="preserve"> </w:t>
      </w:r>
      <w:r>
        <w:rPr>
          <w:rFonts w:hint="cs"/>
          <w:cs/>
        </w:rPr>
        <w:t>ด้านอื่น ๆ ที่เกี่ยวข้อง</w:t>
      </w:r>
    </w:p>
    <w:p w:rsidR="00E91081" w:rsidRDefault="004D69DD" w:rsidP="00E91081">
      <w:pPr>
        <w:jc w:val="left"/>
      </w:pPr>
      <w:r>
        <w:tab/>
        <w:t>2.</w:t>
      </w:r>
      <w:r w:rsidR="00E91081">
        <w:t xml:space="preserve">  </w:t>
      </w:r>
      <w:r>
        <w:rPr>
          <w:rFonts w:hint="cs"/>
          <w:cs/>
        </w:rPr>
        <w:t>เพื่อตรวจสอบการปฏิบัติการงานของหน่วยรับตรวจว่าเป็นไป</w:t>
      </w:r>
      <w:r w:rsidR="00E91081">
        <w:rPr>
          <w:rFonts w:hint="cs"/>
          <w:cs/>
        </w:rPr>
        <w:t xml:space="preserve">ตามกฎหมาย ระเบียบ ข้อบังคับ </w:t>
      </w:r>
    </w:p>
    <w:p w:rsidR="004D69DD" w:rsidRDefault="00E91081" w:rsidP="00E91081">
      <w:pPr>
        <w:jc w:val="left"/>
      </w:pPr>
      <w:r>
        <w:rPr>
          <w:rFonts w:hint="cs"/>
          <w:cs/>
        </w:rPr>
        <w:t xml:space="preserve">               คำสั่ง มติคณะรัฐมนตรี และนโยบายที่กำหนด</w:t>
      </w:r>
    </w:p>
    <w:p w:rsidR="00E91081" w:rsidRDefault="00E91081" w:rsidP="004D69DD">
      <w:pPr>
        <w:jc w:val="both"/>
      </w:pPr>
      <w:r>
        <w:rPr>
          <w:cs/>
        </w:rPr>
        <w:tab/>
      </w:r>
      <w:r>
        <w:rPr>
          <w:rFonts w:hint="cs"/>
          <w:cs/>
        </w:rPr>
        <w:t>3.  เพื่อสอบหาระบบการควบคุมภายในของหน่วยรับตรวจว่าเพียงพอ และเหมาะสม</w:t>
      </w:r>
    </w:p>
    <w:p w:rsidR="00E91081" w:rsidRDefault="00E91081" w:rsidP="004D69DD">
      <w:pPr>
        <w:jc w:val="both"/>
      </w:pPr>
      <w:r>
        <w:rPr>
          <w:cs/>
        </w:rPr>
        <w:tab/>
      </w:r>
      <w:r>
        <w:rPr>
          <w:rFonts w:hint="cs"/>
          <w:cs/>
        </w:rPr>
        <w:t>4.  เพื่อติดตามและประเมินผลการดำเนินงาน ตลอดจนให้ข้อเสนอแนะ หรือแนวในการปรับปรุงแก้ไข</w:t>
      </w:r>
    </w:p>
    <w:p w:rsidR="00E91081" w:rsidRDefault="00E91081" w:rsidP="004D69DD">
      <w:pPr>
        <w:jc w:val="both"/>
      </w:pPr>
      <w:r>
        <w:rPr>
          <w:rFonts w:hint="cs"/>
          <w:cs/>
        </w:rPr>
        <w:t xml:space="preserve">               การปฏิบัติงานด้านต่าง ๆ ให้มีประสิทธิภาพ ประสิทธิผล และประหยัด</w:t>
      </w:r>
    </w:p>
    <w:p w:rsidR="00E91081" w:rsidRDefault="00E91081" w:rsidP="00E91081">
      <w:pPr>
        <w:jc w:val="left"/>
      </w:pPr>
      <w:r>
        <w:tab/>
        <w:t xml:space="preserve">5.  </w:t>
      </w:r>
      <w:r>
        <w:rPr>
          <w:rFonts w:hint="cs"/>
          <w:cs/>
        </w:rPr>
        <w:t>เพื่อให้หัวหน้าส่วนราชการได้ทราบปัญหาการปฏิบัติงานของผู้ใต้บังคับบัญชา และสามารถ</w:t>
      </w:r>
    </w:p>
    <w:p w:rsidR="00E91081" w:rsidRDefault="00E91081" w:rsidP="00E91081">
      <w:pPr>
        <w:jc w:val="left"/>
      </w:pPr>
      <w:r>
        <w:rPr>
          <w:rFonts w:hint="cs"/>
          <w:cs/>
        </w:rPr>
        <w:t xml:space="preserve">               ตัดสินใจแก้ไขปัญหาต่าง ๆ ได้อย่างรวดเร็วและทันเหตุการณ์</w:t>
      </w:r>
    </w:p>
    <w:p w:rsidR="00E91081" w:rsidRDefault="00E91081" w:rsidP="00E91081">
      <w:pPr>
        <w:jc w:val="left"/>
      </w:pPr>
    </w:p>
    <w:p w:rsidR="00E91081" w:rsidRDefault="00E91081" w:rsidP="00E91081">
      <w:pPr>
        <w:spacing w:line="360" w:lineRule="auto"/>
        <w:jc w:val="left"/>
        <w:rPr>
          <w:b/>
          <w:bCs/>
        </w:rPr>
      </w:pPr>
      <w:r w:rsidRPr="00E91081">
        <w:rPr>
          <w:rFonts w:hint="cs"/>
          <w:b/>
          <w:bCs/>
          <w:cs/>
        </w:rPr>
        <w:t>ของเขตการตรวจสอบ</w:t>
      </w:r>
    </w:p>
    <w:p w:rsidR="00E91081" w:rsidRDefault="00E91081" w:rsidP="00E91081">
      <w:pPr>
        <w:jc w:val="both"/>
      </w:pPr>
      <w:r>
        <w:rPr>
          <w:cs/>
        </w:rPr>
        <w:tab/>
      </w:r>
      <w:r>
        <w:rPr>
          <w:rFonts w:hint="cs"/>
          <w:cs/>
        </w:rPr>
        <w:t xml:space="preserve">ครอบคลุมการตรวจสอบ วิเคราะห์ รวมทั้งการประเมินความเพียงพอ และประสิทธิผล ประสิทธิภาพของระบบควบคุมภายในตลอดจนประเมินคุณภาพของการปฏิบัติงานที่รับผิดชอบของหน่วยรับตรวจ จำนวน 5 </w:t>
      </w:r>
      <w:r w:rsidR="005C1C4F">
        <w:rPr>
          <w:rFonts w:hint="cs"/>
          <w:cs/>
        </w:rPr>
        <w:t xml:space="preserve"> </w:t>
      </w:r>
      <w:r>
        <w:rPr>
          <w:rFonts w:hint="cs"/>
          <w:cs/>
        </w:rPr>
        <w:t>ส่วนราชการ</w:t>
      </w:r>
      <w:r w:rsidR="005C1C4F">
        <w:rPr>
          <w:rFonts w:hint="cs"/>
          <w:cs/>
        </w:rPr>
        <w:t xml:space="preserve"> </w:t>
      </w:r>
      <w:r>
        <w:rPr>
          <w:rFonts w:hint="cs"/>
          <w:cs/>
        </w:rPr>
        <w:t xml:space="preserve"> ประกอบด้วย</w:t>
      </w:r>
    </w:p>
    <w:p w:rsidR="00FF2DDD" w:rsidRDefault="00FF2DDD" w:rsidP="00FF2DDD">
      <w:pPr>
        <w:jc w:val="both"/>
      </w:pPr>
      <w:r>
        <w:rPr>
          <w:rFonts w:hint="cs"/>
          <w:cs/>
        </w:rPr>
        <w:tab/>
        <w:t>1.</w:t>
      </w:r>
      <w:r w:rsidR="00DC6AE6">
        <w:rPr>
          <w:rFonts w:hint="cs"/>
          <w:cs/>
        </w:rPr>
        <w:t xml:space="preserve">  </w:t>
      </w:r>
      <w:r>
        <w:rPr>
          <w:rFonts w:hint="cs"/>
          <w:cs/>
        </w:rPr>
        <w:t>สำนักปลัด อบต.</w:t>
      </w:r>
    </w:p>
    <w:p w:rsidR="00FF2DDD" w:rsidRDefault="00FF2DDD" w:rsidP="00FF2DDD">
      <w:pPr>
        <w:tabs>
          <w:tab w:val="left" w:pos="709"/>
        </w:tabs>
        <w:jc w:val="left"/>
      </w:pPr>
      <w:r>
        <w:tab/>
        <w:t>2.</w:t>
      </w:r>
      <w:r>
        <w:rPr>
          <w:rFonts w:hint="cs"/>
          <w:cs/>
        </w:rPr>
        <w:t xml:space="preserve">  </w:t>
      </w:r>
      <w:r w:rsidR="00DC6AE6">
        <w:rPr>
          <w:rFonts w:hint="cs"/>
          <w:cs/>
        </w:rPr>
        <w:t>กองคลัง</w:t>
      </w:r>
    </w:p>
    <w:p w:rsidR="00DC6AE6" w:rsidRDefault="00DC6AE6" w:rsidP="00FF2DDD">
      <w:pPr>
        <w:tabs>
          <w:tab w:val="left" w:pos="709"/>
        </w:tabs>
        <w:jc w:val="left"/>
      </w:pPr>
      <w:r>
        <w:rPr>
          <w:cs/>
        </w:rPr>
        <w:tab/>
      </w:r>
      <w:r>
        <w:rPr>
          <w:rFonts w:hint="cs"/>
          <w:cs/>
        </w:rPr>
        <w:t>3.  กองช่าง</w:t>
      </w:r>
    </w:p>
    <w:p w:rsidR="00DC6AE6" w:rsidRDefault="00DC6AE6" w:rsidP="00FF2DDD">
      <w:pPr>
        <w:tabs>
          <w:tab w:val="left" w:pos="709"/>
        </w:tabs>
        <w:jc w:val="left"/>
      </w:pPr>
      <w:r>
        <w:rPr>
          <w:cs/>
        </w:rPr>
        <w:tab/>
      </w:r>
      <w:r>
        <w:rPr>
          <w:rFonts w:hint="cs"/>
          <w:cs/>
        </w:rPr>
        <w:t>4.  กองสาธารณสุขและสิ่งแวดล้อม</w:t>
      </w:r>
      <w:r w:rsidR="009D3F16">
        <w:rPr>
          <w:rFonts w:hint="cs"/>
          <w:cs/>
        </w:rPr>
        <w:t>.</w:t>
      </w:r>
    </w:p>
    <w:p w:rsidR="00E91081" w:rsidRDefault="009D3F16" w:rsidP="002E0E9E">
      <w:pPr>
        <w:tabs>
          <w:tab w:val="left" w:pos="709"/>
        </w:tabs>
        <w:spacing w:line="360" w:lineRule="auto"/>
        <w:jc w:val="left"/>
        <w:rPr>
          <w:cs/>
        </w:rPr>
      </w:pPr>
      <w:r>
        <w:rPr>
          <w:cs/>
        </w:rPr>
        <w:tab/>
      </w:r>
      <w:r>
        <w:rPr>
          <w:rFonts w:hint="cs"/>
          <w:cs/>
        </w:rPr>
        <w:t>5.  กองการศึกษา</w:t>
      </w:r>
    </w:p>
    <w:p w:rsidR="004D69DD" w:rsidRDefault="00DC6AE6" w:rsidP="004D69DD">
      <w:pPr>
        <w:jc w:val="left"/>
      </w:pPr>
      <w:r>
        <w:rPr>
          <w:cs/>
        </w:rPr>
        <w:tab/>
      </w:r>
      <w:r w:rsidR="00B8010F">
        <w:rPr>
          <w:cs/>
        </w:rPr>
        <w:tab/>
      </w:r>
      <w:r w:rsidR="009D3F16">
        <w:rPr>
          <w:rFonts w:hint="cs"/>
          <w:cs/>
        </w:rPr>
        <w:t>ปีงบประมาณ 256</w:t>
      </w:r>
      <w:r w:rsidR="00AC7AD8">
        <w:rPr>
          <w:rFonts w:hint="cs"/>
          <w:cs/>
        </w:rPr>
        <w:t>3</w:t>
      </w:r>
      <w:r w:rsidR="009D3F16">
        <w:rPr>
          <w:rFonts w:hint="cs"/>
          <w:cs/>
        </w:rPr>
        <w:t xml:space="preserve"> ตรวจสอบหน่วยรับตรวจ 5 หน่วย รวม  </w:t>
      </w:r>
      <w:r w:rsidR="002E0E9E">
        <w:rPr>
          <w:rFonts w:hint="cs"/>
          <w:cs/>
        </w:rPr>
        <w:t xml:space="preserve"> 16</w:t>
      </w:r>
      <w:r w:rsidR="009D3F16">
        <w:rPr>
          <w:rFonts w:hint="cs"/>
          <w:cs/>
        </w:rPr>
        <w:t xml:space="preserve">  กิจกรรม   </w:t>
      </w:r>
      <w:r w:rsidR="002E0E9E">
        <w:rPr>
          <w:rFonts w:hint="cs"/>
          <w:cs/>
        </w:rPr>
        <w:t>160</w:t>
      </w:r>
      <w:r w:rsidR="009D3F16">
        <w:rPr>
          <w:rFonts w:hint="cs"/>
          <w:cs/>
        </w:rPr>
        <w:t xml:space="preserve">  วัน</w:t>
      </w:r>
    </w:p>
    <w:p w:rsidR="009D3F16" w:rsidRPr="004D69DD" w:rsidRDefault="009D3F16" w:rsidP="009D3F16">
      <w:pPr>
        <w:jc w:val="left"/>
        <w:rPr>
          <w:cs/>
        </w:rPr>
      </w:pPr>
      <w:r>
        <w:rPr>
          <w:cs/>
        </w:rPr>
        <w:tab/>
      </w:r>
      <w:r w:rsidR="00B8010F">
        <w:rPr>
          <w:cs/>
        </w:rPr>
        <w:tab/>
      </w:r>
      <w:r>
        <w:rPr>
          <w:rFonts w:hint="cs"/>
          <w:cs/>
        </w:rPr>
        <w:t>ปีงบประมาณ 256</w:t>
      </w:r>
      <w:r w:rsidR="00AC7AD8">
        <w:rPr>
          <w:rFonts w:hint="cs"/>
          <w:cs/>
        </w:rPr>
        <w:t>4</w:t>
      </w:r>
      <w:r>
        <w:rPr>
          <w:rFonts w:hint="cs"/>
          <w:cs/>
        </w:rPr>
        <w:t xml:space="preserve"> ตรวจสอบหน่วยรับตรวจ 5 หน่วย รวม   </w:t>
      </w:r>
      <w:r w:rsidR="002E0E9E">
        <w:rPr>
          <w:rFonts w:hint="cs"/>
          <w:cs/>
        </w:rPr>
        <w:t>24</w:t>
      </w:r>
      <w:r>
        <w:rPr>
          <w:rFonts w:hint="cs"/>
          <w:cs/>
        </w:rPr>
        <w:t xml:space="preserve">  กิจกรรม   </w:t>
      </w:r>
      <w:r w:rsidR="002E0E9E">
        <w:rPr>
          <w:rFonts w:hint="cs"/>
          <w:cs/>
        </w:rPr>
        <w:t>240</w:t>
      </w:r>
      <w:r>
        <w:rPr>
          <w:rFonts w:hint="cs"/>
          <w:cs/>
        </w:rPr>
        <w:t xml:space="preserve">  วัน</w:t>
      </w:r>
    </w:p>
    <w:p w:rsidR="009D3F16" w:rsidRPr="004D69DD" w:rsidRDefault="009D3F16" w:rsidP="009D3F16">
      <w:pPr>
        <w:jc w:val="left"/>
        <w:rPr>
          <w:cs/>
        </w:rPr>
      </w:pPr>
      <w:r>
        <w:rPr>
          <w:cs/>
        </w:rPr>
        <w:tab/>
      </w:r>
      <w:r w:rsidR="00B8010F">
        <w:rPr>
          <w:cs/>
        </w:rPr>
        <w:tab/>
      </w:r>
      <w:r>
        <w:rPr>
          <w:rFonts w:hint="cs"/>
          <w:cs/>
        </w:rPr>
        <w:t>ปีงบประมาณ 256</w:t>
      </w:r>
      <w:r w:rsidR="00AC7AD8">
        <w:rPr>
          <w:rFonts w:hint="cs"/>
          <w:cs/>
        </w:rPr>
        <w:t>5</w:t>
      </w:r>
      <w:r>
        <w:rPr>
          <w:rFonts w:hint="cs"/>
          <w:cs/>
        </w:rPr>
        <w:t xml:space="preserve"> ตรวจสอบหน่วยรับตรวจ 5 หน่วย รวม   </w:t>
      </w:r>
      <w:r w:rsidR="002E0E9E">
        <w:rPr>
          <w:rFonts w:hint="cs"/>
          <w:cs/>
        </w:rPr>
        <w:t>20</w:t>
      </w:r>
      <w:r>
        <w:rPr>
          <w:rFonts w:hint="cs"/>
          <w:cs/>
        </w:rPr>
        <w:t xml:space="preserve"> </w:t>
      </w:r>
      <w:r w:rsidR="002E0E9E">
        <w:rPr>
          <w:rFonts w:hint="cs"/>
          <w:cs/>
        </w:rPr>
        <w:t xml:space="preserve"> </w:t>
      </w:r>
      <w:r>
        <w:rPr>
          <w:rFonts w:hint="cs"/>
          <w:cs/>
        </w:rPr>
        <w:t xml:space="preserve">กิจกรรม   </w:t>
      </w:r>
      <w:r w:rsidR="002E0E9E">
        <w:rPr>
          <w:rFonts w:hint="cs"/>
          <w:cs/>
        </w:rPr>
        <w:t>200</w:t>
      </w:r>
      <w:r>
        <w:rPr>
          <w:rFonts w:hint="cs"/>
          <w:cs/>
        </w:rPr>
        <w:t xml:space="preserve">  วัน</w:t>
      </w:r>
    </w:p>
    <w:p w:rsidR="009D3F16" w:rsidRDefault="009D3F16" w:rsidP="009D3F16">
      <w:pPr>
        <w:jc w:val="left"/>
      </w:pPr>
      <w:r>
        <w:rPr>
          <w:cs/>
        </w:rPr>
        <w:tab/>
      </w:r>
      <w:r w:rsidR="00B8010F">
        <w:rPr>
          <w:cs/>
        </w:rPr>
        <w:tab/>
      </w:r>
      <w:r>
        <w:rPr>
          <w:rFonts w:hint="cs"/>
          <w:cs/>
        </w:rPr>
        <w:t>ปีงบประมาณ 256</w:t>
      </w:r>
      <w:r w:rsidR="00AC7AD8">
        <w:rPr>
          <w:rFonts w:hint="cs"/>
          <w:cs/>
        </w:rPr>
        <w:t>6</w:t>
      </w:r>
      <w:r>
        <w:rPr>
          <w:rFonts w:hint="cs"/>
          <w:cs/>
        </w:rPr>
        <w:t xml:space="preserve"> ตรวจสอบหน่วยรับตรวจ 5 หน่วย รวม   </w:t>
      </w:r>
      <w:r w:rsidR="002E0E9E">
        <w:rPr>
          <w:rFonts w:hint="cs"/>
          <w:cs/>
        </w:rPr>
        <w:t>18</w:t>
      </w:r>
      <w:r>
        <w:rPr>
          <w:rFonts w:hint="cs"/>
          <w:cs/>
        </w:rPr>
        <w:t xml:space="preserve">  กิจกรรม   </w:t>
      </w:r>
      <w:r w:rsidR="002E0E9E">
        <w:rPr>
          <w:rFonts w:hint="cs"/>
          <w:cs/>
        </w:rPr>
        <w:t xml:space="preserve">180  </w:t>
      </w:r>
      <w:r>
        <w:rPr>
          <w:rFonts w:hint="cs"/>
          <w:cs/>
        </w:rPr>
        <w:t>วัน</w:t>
      </w:r>
    </w:p>
    <w:p w:rsidR="00953CD4" w:rsidRDefault="009D3F16" w:rsidP="00E956D4">
      <w:pPr>
        <w:ind w:left="720" w:firstLine="720"/>
        <w:jc w:val="left"/>
      </w:pPr>
      <w:r>
        <w:rPr>
          <w:rFonts w:hint="cs"/>
          <w:cs/>
        </w:rPr>
        <w:t>(รายละเอียดตามเอกสารแนบ)</w:t>
      </w:r>
    </w:p>
    <w:p w:rsidR="00953CD4" w:rsidRPr="004D69DD" w:rsidRDefault="00953CD4" w:rsidP="009D3F16">
      <w:pPr>
        <w:jc w:val="left"/>
        <w:rPr>
          <w:cs/>
        </w:rPr>
      </w:pPr>
    </w:p>
    <w:p w:rsidR="009D3F16" w:rsidRPr="009D3F16" w:rsidRDefault="009D3F16" w:rsidP="009D3F16">
      <w:pPr>
        <w:spacing w:line="360" w:lineRule="auto"/>
        <w:jc w:val="left"/>
        <w:rPr>
          <w:b/>
          <w:bCs/>
        </w:rPr>
      </w:pPr>
      <w:r w:rsidRPr="009D3F16">
        <w:rPr>
          <w:rFonts w:hint="cs"/>
          <w:b/>
          <w:bCs/>
          <w:cs/>
        </w:rPr>
        <w:lastRenderedPageBreak/>
        <w:t>ผู้รับ</w:t>
      </w:r>
      <w:bookmarkStart w:id="0" w:name="_GoBack"/>
      <w:bookmarkEnd w:id="0"/>
      <w:r w:rsidRPr="009D3F16">
        <w:rPr>
          <w:rFonts w:hint="cs"/>
          <w:b/>
          <w:bCs/>
          <w:cs/>
        </w:rPr>
        <w:t>ผิดชอบ</w:t>
      </w:r>
    </w:p>
    <w:p w:rsidR="003D10EC" w:rsidRDefault="009D3F16" w:rsidP="00B801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  <w:r>
        <w:rPr>
          <w:cs/>
        </w:rPr>
        <w:tab/>
      </w:r>
      <w:r>
        <w:rPr>
          <w:rFonts w:hint="cs"/>
          <w:cs/>
        </w:rPr>
        <w:t>นางสาวขนิษฐา  แน่นแคว้น  ตำแหน่ง นักวิชาการตรวจสอบภายในปฏิบัติการ</w:t>
      </w:r>
      <w:r w:rsidR="00B8010F">
        <w:rPr>
          <w:cs/>
        </w:rPr>
        <w:tab/>
      </w:r>
    </w:p>
    <w:p w:rsidR="00B3013C" w:rsidRDefault="00B3013C" w:rsidP="00B801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</w:p>
    <w:p w:rsidR="00057E94" w:rsidRPr="00DC3DBE" w:rsidRDefault="00057E94" w:rsidP="00B801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  <w:rPr>
          <w:b/>
          <w:bCs/>
        </w:rPr>
      </w:pPr>
      <w:r w:rsidRPr="00DC3DBE">
        <w:rPr>
          <w:rFonts w:hint="cs"/>
          <w:b/>
          <w:bCs/>
          <w:cs/>
        </w:rPr>
        <w:t xml:space="preserve">โดยบริหารความเสี่ยงในการจัดทำแผนการตรวจสอบภายใน โดยพิจารณาจากการบริหารจัดการองค์กร </w:t>
      </w:r>
    </w:p>
    <w:p w:rsidR="00057E94" w:rsidRPr="00DC3DBE" w:rsidRDefault="00057E94" w:rsidP="0005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line="360" w:lineRule="auto"/>
        <w:jc w:val="left"/>
        <w:rPr>
          <w:b/>
          <w:bCs/>
        </w:rPr>
      </w:pPr>
      <w:r w:rsidRPr="00DC3DBE">
        <w:rPr>
          <w:rFonts w:hint="cs"/>
          <w:b/>
          <w:bCs/>
          <w:cs/>
        </w:rPr>
        <w:t>ใน 5 ด้าน</w:t>
      </w:r>
    </w:p>
    <w:p w:rsidR="00057E94" w:rsidRDefault="00B3013C" w:rsidP="0005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  <w:r>
        <w:rPr>
          <w:cs/>
        </w:rPr>
        <w:tab/>
      </w:r>
      <w:r w:rsidR="00057E94">
        <w:rPr>
          <w:rFonts w:hint="cs"/>
          <w:cs/>
        </w:rPr>
        <w:t>1.  ด้านกลยุทธ์</w:t>
      </w:r>
    </w:p>
    <w:p w:rsidR="00057E94" w:rsidRDefault="00B3013C" w:rsidP="0005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  <w:r>
        <w:rPr>
          <w:cs/>
        </w:rPr>
        <w:tab/>
      </w:r>
      <w:r w:rsidR="00057E94">
        <w:rPr>
          <w:rFonts w:hint="cs"/>
          <w:cs/>
        </w:rPr>
        <w:t>2.  ด้านการดำเนินงานหรือการปฏิบัติงาน</w:t>
      </w:r>
    </w:p>
    <w:p w:rsidR="00057E94" w:rsidRDefault="00B3013C" w:rsidP="0005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  <w:r>
        <w:rPr>
          <w:cs/>
        </w:rPr>
        <w:tab/>
      </w:r>
      <w:r w:rsidR="00057E94">
        <w:rPr>
          <w:rFonts w:hint="cs"/>
          <w:cs/>
        </w:rPr>
        <w:t>3.  ด้านการบริหารความรู้</w:t>
      </w:r>
    </w:p>
    <w:p w:rsidR="00057E94" w:rsidRDefault="00B3013C" w:rsidP="0005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  <w:r>
        <w:rPr>
          <w:cs/>
        </w:rPr>
        <w:tab/>
      </w:r>
      <w:r w:rsidR="00057E94">
        <w:rPr>
          <w:rFonts w:hint="cs"/>
          <w:cs/>
        </w:rPr>
        <w:t>4.  ด้านการเงิน</w:t>
      </w:r>
    </w:p>
    <w:p w:rsidR="00057E94" w:rsidRDefault="00B3013C" w:rsidP="00DC3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line="360" w:lineRule="auto"/>
        <w:jc w:val="left"/>
      </w:pPr>
      <w:r>
        <w:rPr>
          <w:cs/>
        </w:rPr>
        <w:tab/>
      </w:r>
      <w:r w:rsidR="00057E94">
        <w:rPr>
          <w:rFonts w:hint="cs"/>
          <w:cs/>
        </w:rPr>
        <w:t>5.  ด้านการปฏิบัติตามกฎหมาย ระเบียบ และข้อบังคับ</w:t>
      </w:r>
    </w:p>
    <w:p w:rsidR="00057E94" w:rsidRPr="00DC3DBE" w:rsidRDefault="00057E94" w:rsidP="0005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  <w:rPr>
          <w:b/>
          <w:bCs/>
        </w:rPr>
      </w:pPr>
      <w:r w:rsidRPr="00DC3DBE">
        <w:rPr>
          <w:rFonts w:hint="cs"/>
          <w:b/>
          <w:bCs/>
          <w:cs/>
        </w:rPr>
        <w:t>1.  ด้านกลยุทธ์</w:t>
      </w:r>
    </w:p>
    <w:p w:rsidR="00057E94" w:rsidRDefault="00057E94" w:rsidP="0005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  <w:r>
        <w:rPr>
          <w:cs/>
        </w:rPr>
        <w:tab/>
      </w:r>
      <w:r>
        <w:rPr>
          <w:rFonts w:hint="cs"/>
          <w:cs/>
        </w:rPr>
        <w:t>-  กำหนดกลยุทธ์ผิดพลาดไม่สอดคล้องกับวิสัยทัศน์ขององค์กร</w:t>
      </w:r>
    </w:p>
    <w:p w:rsidR="00057E94" w:rsidRDefault="00057E94" w:rsidP="0005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  <w:r>
        <w:rPr>
          <w:cs/>
        </w:rPr>
        <w:tab/>
      </w:r>
      <w:r>
        <w:rPr>
          <w:rFonts w:hint="cs"/>
          <w:cs/>
        </w:rPr>
        <w:t>-  กิจกรรมตามแผนกลยุทธ์ไม่สามารถนำไปสู่การบรรลุวัตถุประสงค์องค์กรได้</w:t>
      </w:r>
    </w:p>
    <w:p w:rsidR="00057E94" w:rsidRDefault="00057E94" w:rsidP="00DC3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line="360" w:lineRule="auto"/>
        <w:jc w:val="left"/>
      </w:pPr>
      <w:r>
        <w:rPr>
          <w:cs/>
        </w:rPr>
        <w:tab/>
      </w:r>
      <w:r>
        <w:rPr>
          <w:rFonts w:hint="cs"/>
          <w:cs/>
        </w:rPr>
        <w:t>-  กลยุทธ์ขององค์กรขาดการพัฒนาให้ทันต่อสถานการณ์</w:t>
      </w:r>
    </w:p>
    <w:p w:rsidR="00057E94" w:rsidRPr="00DC3DBE" w:rsidRDefault="00057E94" w:rsidP="0005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  <w:rPr>
          <w:b/>
          <w:bCs/>
        </w:rPr>
      </w:pPr>
      <w:r w:rsidRPr="00DC3DBE">
        <w:rPr>
          <w:rFonts w:hint="cs"/>
          <w:b/>
          <w:bCs/>
          <w:cs/>
        </w:rPr>
        <w:t>2.  ด้านการดำเนินงาน</w:t>
      </w:r>
    </w:p>
    <w:p w:rsidR="00057E94" w:rsidRDefault="00057E94" w:rsidP="0005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  <w:r>
        <w:rPr>
          <w:cs/>
        </w:rPr>
        <w:tab/>
      </w:r>
      <w:r>
        <w:rPr>
          <w:rFonts w:hint="cs"/>
          <w:cs/>
        </w:rPr>
        <w:t>-  คุณภาพของระบบการควบคุมภายใน</w:t>
      </w:r>
    </w:p>
    <w:p w:rsidR="00057E94" w:rsidRDefault="00057E94" w:rsidP="0005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  <w:r>
        <w:rPr>
          <w:cs/>
        </w:rPr>
        <w:tab/>
      </w:r>
      <w:r>
        <w:rPr>
          <w:rFonts w:hint="cs"/>
          <w:cs/>
        </w:rPr>
        <w:t>-  กระบวนการและวิธีการปฏิบัติงาน</w:t>
      </w:r>
    </w:p>
    <w:p w:rsidR="00057E94" w:rsidRDefault="00057E94" w:rsidP="0005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  <w:r>
        <w:rPr>
          <w:cs/>
        </w:rPr>
        <w:tab/>
      </w:r>
      <w:r>
        <w:rPr>
          <w:rFonts w:hint="cs"/>
          <w:cs/>
        </w:rPr>
        <w:t>-  การกระจายสถานที่ ขนาด และจำนวนหน่วยงาน/กิจกรรม</w:t>
      </w:r>
    </w:p>
    <w:p w:rsidR="00057E94" w:rsidRDefault="00057E94" w:rsidP="0005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  <w:r>
        <w:rPr>
          <w:cs/>
        </w:rPr>
        <w:tab/>
      </w:r>
      <w:r>
        <w:rPr>
          <w:rFonts w:hint="cs"/>
          <w:cs/>
        </w:rPr>
        <w:t>-  ผลการปฏิบัติงานตามแผน</w:t>
      </w:r>
    </w:p>
    <w:p w:rsidR="00057E94" w:rsidRDefault="00057E94" w:rsidP="00DC3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  <w:r>
        <w:rPr>
          <w:cs/>
        </w:rPr>
        <w:tab/>
      </w:r>
      <w:r>
        <w:rPr>
          <w:rFonts w:hint="cs"/>
          <w:cs/>
        </w:rPr>
        <w:t>-  การเปลี่ยนแปลงระบบงานที่สำคัญ</w:t>
      </w:r>
    </w:p>
    <w:p w:rsidR="00057E94" w:rsidRDefault="00057E94" w:rsidP="00DC3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line="360" w:lineRule="auto"/>
        <w:jc w:val="left"/>
      </w:pPr>
      <w:r>
        <w:rPr>
          <w:cs/>
        </w:rPr>
        <w:tab/>
      </w:r>
      <w:r>
        <w:rPr>
          <w:rFonts w:hint="cs"/>
          <w:cs/>
        </w:rPr>
        <w:t>-  ต้นทุนต่อหน่วย</w:t>
      </w:r>
    </w:p>
    <w:p w:rsidR="00057E94" w:rsidRPr="00DC3DBE" w:rsidRDefault="00057E94" w:rsidP="0005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  <w:rPr>
          <w:b/>
          <w:bCs/>
        </w:rPr>
      </w:pPr>
      <w:r w:rsidRPr="00DC3DBE">
        <w:rPr>
          <w:rFonts w:hint="cs"/>
          <w:b/>
          <w:bCs/>
          <w:cs/>
        </w:rPr>
        <w:t>3.  ด้านการบริหารความรู้</w:t>
      </w:r>
    </w:p>
    <w:p w:rsidR="00057E94" w:rsidRDefault="00057E94" w:rsidP="0005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  <w:r>
        <w:rPr>
          <w:cs/>
        </w:rPr>
        <w:tab/>
      </w:r>
      <w:r>
        <w:rPr>
          <w:rFonts w:hint="cs"/>
          <w:cs/>
        </w:rPr>
        <w:t>-  ความรู้ความสามารถของผู้บริหาร</w:t>
      </w:r>
    </w:p>
    <w:p w:rsidR="00057E94" w:rsidRDefault="00057E94" w:rsidP="00DC3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line="360" w:lineRule="auto"/>
        <w:jc w:val="left"/>
      </w:pPr>
      <w:r>
        <w:tab/>
        <w:t xml:space="preserve">-  </w:t>
      </w:r>
      <w:r>
        <w:rPr>
          <w:rFonts w:hint="cs"/>
          <w:cs/>
        </w:rPr>
        <w:t>ความรู้ความสามารถของผู้ปฏิบัติงาน</w:t>
      </w:r>
    </w:p>
    <w:p w:rsidR="00057E94" w:rsidRPr="00DC3DBE" w:rsidRDefault="00057E94" w:rsidP="0005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  <w:rPr>
          <w:b/>
          <w:bCs/>
        </w:rPr>
      </w:pPr>
      <w:r w:rsidRPr="00DC3DBE">
        <w:rPr>
          <w:rFonts w:hint="cs"/>
          <w:b/>
          <w:bCs/>
          <w:cs/>
        </w:rPr>
        <w:t>4.  ด้านการเงิน</w:t>
      </w:r>
    </w:p>
    <w:p w:rsidR="00057E94" w:rsidRDefault="00057E94" w:rsidP="0005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  <w:r>
        <w:rPr>
          <w:cs/>
        </w:rPr>
        <w:tab/>
      </w:r>
      <w:r>
        <w:rPr>
          <w:rFonts w:hint="cs"/>
          <w:cs/>
        </w:rPr>
        <w:t>-  งบประมาณ</w:t>
      </w:r>
    </w:p>
    <w:p w:rsidR="00057E94" w:rsidRDefault="00057E94" w:rsidP="0005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  <w:r>
        <w:rPr>
          <w:cs/>
        </w:rPr>
        <w:tab/>
      </w:r>
      <w:r>
        <w:rPr>
          <w:rFonts w:hint="cs"/>
          <w:cs/>
        </w:rPr>
        <w:t>-  ขนาดของรายได้</w:t>
      </w:r>
    </w:p>
    <w:p w:rsidR="00057E94" w:rsidRDefault="00057E94" w:rsidP="00DC3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line="360" w:lineRule="auto"/>
        <w:jc w:val="left"/>
      </w:pPr>
      <w:r>
        <w:rPr>
          <w:cs/>
        </w:rPr>
        <w:tab/>
      </w:r>
      <w:r>
        <w:rPr>
          <w:rFonts w:hint="cs"/>
          <w:cs/>
        </w:rPr>
        <w:t>-  ขนาดค่าใช้จ่าย</w:t>
      </w:r>
    </w:p>
    <w:p w:rsidR="00057E94" w:rsidRPr="00DC3DBE" w:rsidRDefault="00057E94" w:rsidP="0005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  <w:rPr>
          <w:b/>
          <w:bCs/>
        </w:rPr>
      </w:pPr>
      <w:r w:rsidRPr="00DC3DBE">
        <w:rPr>
          <w:rFonts w:hint="cs"/>
          <w:b/>
          <w:bCs/>
          <w:cs/>
        </w:rPr>
        <w:t>5.  ด้านการปฏิบัติตามกฎหมายและระเบียบ</w:t>
      </w:r>
    </w:p>
    <w:p w:rsidR="00057E94" w:rsidRDefault="00057E94" w:rsidP="0005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  <w:r>
        <w:rPr>
          <w:cs/>
        </w:rPr>
        <w:tab/>
      </w:r>
      <w:r>
        <w:rPr>
          <w:rFonts w:hint="cs"/>
          <w:cs/>
        </w:rPr>
        <w:t>-  กฎหมาย ระเบียบ ข้อบังคับ</w:t>
      </w:r>
    </w:p>
    <w:p w:rsidR="00057E94" w:rsidRDefault="00057E94" w:rsidP="00057E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  <w:rPr>
          <w:cs/>
        </w:rPr>
      </w:pPr>
      <w:r>
        <w:rPr>
          <w:cs/>
        </w:rPr>
        <w:tab/>
      </w:r>
      <w:r>
        <w:rPr>
          <w:rFonts w:hint="cs"/>
          <w:cs/>
        </w:rPr>
        <w:t>-  ผลการประเมิน/ตรวจสอบจากหน่วยงานภายใน และภายนอก</w:t>
      </w:r>
    </w:p>
    <w:p w:rsidR="00057E94" w:rsidRDefault="00057E94" w:rsidP="00B801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</w:p>
    <w:p w:rsidR="00057E94" w:rsidRDefault="00057E94" w:rsidP="00B801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</w:p>
    <w:p w:rsidR="00057E94" w:rsidRDefault="00057E94" w:rsidP="00B801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</w:p>
    <w:p w:rsidR="00DC3DBE" w:rsidRDefault="00DC3DBE" w:rsidP="00B801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  <w:rPr>
          <w:cs/>
        </w:rPr>
      </w:pPr>
    </w:p>
    <w:p w:rsidR="009D3F16" w:rsidRDefault="00A23BA5" w:rsidP="00A23B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b/>
          <w:bCs/>
          <w:sz w:val="34"/>
          <w:szCs w:val="34"/>
        </w:rPr>
      </w:pPr>
      <w:r w:rsidRPr="00A23BA5">
        <w:rPr>
          <w:rFonts w:hint="cs"/>
          <w:b/>
          <w:bCs/>
          <w:sz w:val="34"/>
          <w:szCs w:val="34"/>
          <w:cs/>
        </w:rPr>
        <w:lastRenderedPageBreak/>
        <w:t>เอกสารแนบแผนการตรวจสอบระยะยาว (4 ปี)</w:t>
      </w:r>
    </w:p>
    <w:p w:rsidR="00A23BA5" w:rsidRDefault="00A23BA5" w:rsidP="00A23B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b/>
          <w:bCs/>
          <w:sz w:val="34"/>
          <w:szCs w:val="34"/>
        </w:rPr>
      </w:pPr>
    </w:p>
    <w:tbl>
      <w:tblPr>
        <w:tblStyle w:val="a4"/>
        <w:tblW w:w="10343" w:type="dxa"/>
        <w:jc w:val="center"/>
        <w:tblLook w:val="04A0" w:firstRow="1" w:lastRow="0" w:firstColumn="1" w:lastColumn="0" w:noHBand="0" w:noVBand="1"/>
      </w:tblPr>
      <w:tblGrid>
        <w:gridCol w:w="1129"/>
        <w:gridCol w:w="4253"/>
        <w:gridCol w:w="1097"/>
        <w:gridCol w:w="727"/>
        <w:gridCol w:w="727"/>
        <w:gridCol w:w="727"/>
        <w:gridCol w:w="727"/>
        <w:gridCol w:w="956"/>
      </w:tblGrid>
      <w:tr w:rsidR="00E20E77" w:rsidTr="001B7370">
        <w:trPr>
          <w:jc w:val="center"/>
        </w:trPr>
        <w:tc>
          <w:tcPr>
            <w:tcW w:w="1129" w:type="dxa"/>
            <w:vMerge w:val="restart"/>
            <w:vAlign w:val="center"/>
          </w:tcPr>
          <w:p w:rsidR="00E20E77" w:rsidRPr="00E20E77" w:rsidRDefault="00E20E77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A23BA5" w:rsidRPr="00E20E77" w:rsidRDefault="00A23BA5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6"/>
                <w:szCs w:val="26"/>
                <w:cs/>
              </w:rPr>
            </w:pPr>
            <w:r w:rsidRPr="00E20E77">
              <w:rPr>
                <w:rFonts w:hint="cs"/>
                <w:b/>
                <w:bCs/>
                <w:sz w:val="26"/>
                <w:szCs w:val="26"/>
                <w:cs/>
              </w:rPr>
              <w:t>หน่วยรับตรวจ</w:t>
            </w:r>
          </w:p>
          <w:p w:rsidR="00A23BA5" w:rsidRPr="00E20E77" w:rsidRDefault="00A23BA5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A23BA5" w:rsidRPr="00E20E77" w:rsidRDefault="00A23BA5" w:rsidP="00E20E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กิจกรรมที่ตรวจสอบ</w:t>
            </w:r>
          </w:p>
        </w:tc>
        <w:tc>
          <w:tcPr>
            <w:tcW w:w="1097" w:type="dxa"/>
            <w:vMerge w:val="restart"/>
            <w:vAlign w:val="center"/>
          </w:tcPr>
          <w:p w:rsidR="00A23BA5" w:rsidRPr="00E20E77" w:rsidRDefault="00A23BA5" w:rsidP="00E20E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ความถี่ในการตรวจสอบ</w:t>
            </w:r>
          </w:p>
        </w:tc>
        <w:tc>
          <w:tcPr>
            <w:tcW w:w="2908" w:type="dxa"/>
            <w:gridSpan w:val="4"/>
            <w:vAlign w:val="center"/>
          </w:tcPr>
          <w:p w:rsidR="00A23BA5" w:rsidRPr="00E20E77" w:rsidRDefault="00A23BA5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30"/>
                <w:szCs w:val="30"/>
              </w:rPr>
            </w:pPr>
            <w:r w:rsidRPr="00E20E77">
              <w:rPr>
                <w:rFonts w:hint="cs"/>
                <w:b/>
                <w:bCs/>
                <w:sz w:val="30"/>
                <w:szCs w:val="30"/>
                <w:cs/>
              </w:rPr>
              <w:t>ปีงบประมาณ</w:t>
            </w:r>
          </w:p>
        </w:tc>
        <w:tc>
          <w:tcPr>
            <w:tcW w:w="956" w:type="dxa"/>
            <w:vMerge w:val="restart"/>
            <w:vAlign w:val="center"/>
          </w:tcPr>
          <w:p w:rsidR="00A23BA5" w:rsidRPr="00E20E77" w:rsidRDefault="00A23BA5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จำนวนคนต่อวัน</w:t>
            </w:r>
          </w:p>
        </w:tc>
      </w:tr>
      <w:tr w:rsidR="00E20E77" w:rsidTr="001B7370">
        <w:trPr>
          <w:jc w:val="center"/>
        </w:trPr>
        <w:tc>
          <w:tcPr>
            <w:tcW w:w="1129" w:type="dxa"/>
            <w:vMerge/>
          </w:tcPr>
          <w:p w:rsidR="00A23BA5" w:rsidRPr="00A23BA5" w:rsidRDefault="00A23BA5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4253" w:type="dxa"/>
            <w:vMerge/>
          </w:tcPr>
          <w:p w:rsidR="00A23BA5" w:rsidRDefault="00A23BA5" w:rsidP="00E20E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1097" w:type="dxa"/>
            <w:vMerge/>
          </w:tcPr>
          <w:p w:rsidR="00A23BA5" w:rsidRDefault="00A23BA5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727" w:type="dxa"/>
            <w:vAlign w:val="center"/>
          </w:tcPr>
          <w:p w:rsidR="00A23BA5" w:rsidRPr="00E20E77" w:rsidRDefault="00A23BA5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256</w:t>
            </w:r>
            <w:r w:rsidR="00182D6D">
              <w:rPr>
                <w:rFonts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727" w:type="dxa"/>
            <w:vAlign w:val="center"/>
          </w:tcPr>
          <w:p w:rsidR="00A23BA5" w:rsidRPr="00E20E77" w:rsidRDefault="00A23BA5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256</w:t>
            </w:r>
            <w:r w:rsidR="00182D6D">
              <w:rPr>
                <w:rFonts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727" w:type="dxa"/>
            <w:vAlign w:val="center"/>
          </w:tcPr>
          <w:p w:rsidR="00A23BA5" w:rsidRPr="00E20E77" w:rsidRDefault="00A23BA5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256</w:t>
            </w:r>
            <w:r w:rsidR="00182D6D">
              <w:rPr>
                <w:rFonts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727" w:type="dxa"/>
            <w:vAlign w:val="center"/>
          </w:tcPr>
          <w:p w:rsidR="00A23BA5" w:rsidRPr="00E20E77" w:rsidRDefault="00A23BA5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256</w:t>
            </w:r>
            <w:r w:rsidR="00182D6D">
              <w:rPr>
                <w:rFonts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956" w:type="dxa"/>
            <w:vMerge/>
          </w:tcPr>
          <w:p w:rsidR="00A23BA5" w:rsidRPr="00A23BA5" w:rsidRDefault="00A23BA5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</w:tc>
      </w:tr>
      <w:tr w:rsidR="00E20E77" w:rsidTr="001B7370">
        <w:trPr>
          <w:jc w:val="center"/>
        </w:trPr>
        <w:tc>
          <w:tcPr>
            <w:tcW w:w="1129" w:type="dxa"/>
          </w:tcPr>
          <w:p w:rsidR="00A23BA5" w:rsidRPr="005D683D" w:rsidRDefault="00580AAA" w:rsidP="005C1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 w:rsidRPr="005D683D">
              <w:rPr>
                <w:rFonts w:hint="cs"/>
                <w:b/>
                <w:bCs/>
                <w:sz w:val="28"/>
                <w:szCs w:val="28"/>
                <w:cs/>
              </w:rPr>
              <w:t>สำนักปลัด</w:t>
            </w:r>
          </w:p>
          <w:p w:rsidR="00E20E77" w:rsidRDefault="00E20E77" w:rsidP="005C1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E20E77" w:rsidRDefault="00E20E77" w:rsidP="005C1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E20E77" w:rsidRDefault="00E20E77" w:rsidP="005C1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A23BA5" w:rsidRDefault="00A23BA5" w:rsidP="005C1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A23BA5" w:rsidRDefault="00A23BA5" w:rsidP="005C1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A23BA5" w:rsidRDefault="00A23BA5" w:rsidP="005C1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A23BA5" w:rsidRDefault="00A23BA5" w:rsidP="005C1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A23BA5" w:rsidRPr="00A23BA5" w:rsidRDefault="00A23BA5" w:rsidP="005C1C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53" w:type="dxa"/>
          </w:tcPr>
          <w:p w:rsidR="00A23BA5" w:rsidRDefault="00580AAA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b/>
                <w:bCs/>
                <w:sz w:val="28"/>
                <w:szCs w:val="28"/>
              </w:rPr>
            </w:pPr>
            <w:r w:rsidRPr="00580AAA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580AAA">
              <w:rPr>
                <w:b/>
                <w:bCs/>
                <w:sz w:val="28"/>
                <w:szCs w:val="28"/>
                <w:cs/>
              </w:rPr>
              <w:t xml:space="preserve"> - </w:t>
            </w:r>
            <w:r w:rsidRPr="00580AAA">
              <w:rPr>
                <w:rFonts w:hint="cs"/>
                <w:b/>
                <w:bCs/>
                <w:sz w:val="28"/>
                <w:szCs w:val="28"/>
                <w:cs/>
              </w:rPr>
              <w:t xml:space="preserve"> งานบริหารทั่วไป</w:t>
            </w:r>
          </w:p>
          <w:p w:rsidR="0091095F" w:rsidRDefault="0091095F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  <w:r w:rsidR="001B7370">
              <w:rPr>
                <w:rFonts w:hint="cs"/>
                <w:sz w:val="28"/>
                <w:szCs w:val="28"/>
                <w:cs/>
              </w:rPr>
              <w:t xml:space="preserve"> การเบิกจ่ายค่าใช้จ่ายในการฝึกอบรมและศึกษาดูงาน</w:t>
            </w:r>
          </w:p>
          <w:p w:rsidR="009C20D3" w:rsidRDefault="001B7370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 </w:t>
            </w:r>
            <w:r w:rsidR="00057E94">
              <w:rPr>
                <w:rFonts w:hint="cs"/>
                <w:sz w:val="28"/>
                <w:szCs w:val="28"/>
                <w:cs/>
              </w:rPr>
              <w:t>การใช้จ่ายงบประมาณหมวดเงินอุดหนุนตาม</w:t>
            </w:r>
          </w:p>
          <w:p w:rsidR="001B7370" w:rsidRDefault="009C20D3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057E94">
              <w:rPr>
                <w:rFonts w:hint="cs"/>
                <w:sz w:val="28"/>
                <w:szCs w:val="28"/>
                <w:cs/>
              </w:rPr>
              <w:t>งบประมาณรายจ่ายประจำปี</w:t>
            </w:r>
          </w:p>
          <w:p w:rsidR="009C20D3" w:rsidRDefault="009C20D3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3. การใช้ยานพาหนะและการเก็บรักษา และซ่อมบำรุง </w:t>
            </w:r>
          </w:p>
          <w:p w:rsidR="009C20D3" w:rsidRDefault="009C20D3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การจัดทำแบบขอใช้รถ (1 </w:t>
            </w:r>
            <w:r>
              <w:rPr>
                <w:sz w:val="28"/>
                <w:szCs w:val="28"/>
                <w:cs/>
              </w:rPr>
              <w:t>–</w:t>
            </w:r>
            <w:r>
              <w:rPr>
                <w:rFonts w:hint="cs"/>
                <w:sz w:val="28"/>
                <w:szCs w:val="28"/>
                <w:cs/>
              </w:rPr>
              <w:t xml:space="preserve"> 6)</w:t>
            </w:r>
          </w:p>
          <w:p w:rsidR="009C20D3" w:rsidRDefault="009C20D3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4. การเบิกจ่ายเงินทุนการศึกษา ของ อปท.</w:t>
            </w:r>
          </w:p>
          <w:p w:rsidR="009C20D3" w:rsidRDefault="009C20D3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5. การเบิกจ่ายค่าตอบแทนปฏิบัติงานนอกเวลา</w:t>
            </w:r>
          </w:p>
          <w:p w:rsidR="009C20D3" w:rsidRDefault="009C20D3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6. การเบิกจ่ายเงินสำรองจ่าย</w:t>
            </w:r>
          </w:p>
          <w:p w:rsidR="009C20D3" w:rsidRDefault="009C20D3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7. การดำเนินงานตามโครงการ และการบริหาร</w:t>
            </w:r>
          </w:p>
          <w:p w:rsidR="009C20D3" w:rsidRDefault="009C20D3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งบประมาณรายจ่ายประจำปี</w:t>
            </w:r>
          </w:p>
          <w:p w:rsidR="009C20D3" w:rsidRDefault="009C20D3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8. การโอนเปลี่ยนแปลง และแก้ไขงบประมาณ</w:t>
            </w:r>
          </w:p>
          <w:p w:rsidR="009C20D3" w:rsidRDefault="009C20D3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9. งานธุรการและกิจสภา</w:t>
            </w:r>
          </w:p>
          <w:p w:rsidR="00277F31" w:rsidRDefault="009C20D3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>
              <w:rPr>
                <w:rFonts w:hint="cs"/>
                <w:sz w:val="28"/>
                <w:szCs w:val="28"/>
                <w:cs/>
              </w:rPr>
              <w:t>การจัดทำเอกสารการตรวจสอบประเมิน</w:t>
            </w:r>
          </w:p>
          <w:p w:rsidR="00277F31" w:rsidRDefault="00277F31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9C20D3">
              <w:rPr>
                <w:rFonts w:hint="cs"/>
                <w:sz w:val="28"/>
                <w:szCs w:val="28"/>
                <w:cs/>
              </w:rPr>
              <w:t>ประสิทธิภาพและประสิทธิผล (โบนัส) เอกสารการ</w:t>
            </w:r>
          </w:p>
          <w:p w:rsidR="00277F31" w:rsidRDefault="00277F31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9C20D3">
              <w:rPr>
                <w:rFonts w:hint="cs"/>
                <w:sz w:val="28"/>
                <w:szCs w:val="28"/>
                <w:cs/>
              </w:rPr>
              <w:t>ตรวจการบริหารกิจการบ้านเมืองที่ดี (</w:t>
            </w:r>
            <w:proofErr w:type="spellStart"/>
            <w:r w:rsidR="009C20D3">
              <w:rPr>
                <w:rFonts w:hint="cs"/>
                <w:sz w:val="28"/>
                <w:szCs w:val="28"/>
                <w:cs/>
              </w:rPr>
              <w:t>Coreteam</w:t>
            </w:r>
            <w:proofErr w:type="spellEnd"/>
            <w:r w:rsidR="009C20D3">
              <w:rPr>
                <w:rFonts w:hint="cs"/>
                <w:sz w:val="28"/>
                <w:szCs w:val="28"/>
                <w:cs/>
              </w:rPr>
              <w:t>)</w:t>
            </w:r>
          </w:p>
          <w:p w:rsidR="009C20D3" w:rsidRDefault="009C20D3" w:rsidP="009C20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 w:rsidR="00B1674E"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 ติดตามประเมินผลการควบคุมภายใน</w:t>
            </w:r>
          </w:p>
          <w:p w:rsidR="009C20D3" w:rsidRPr="009C20D3" w:rsidRDefault="009C20D3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b/>
                <w:bCs/>
                <w:sz w:val="28"/>
                <w:szCs w:val="28"/>
              </w:rPr>
            </w:pPr>
            <w:r w:rsidRPr="009C20D3">
              <w:rPr>
                <w:rFonts w:hint="cs"/>
                <w:b/>
                <w:bCs/>
                <w:sz w:val="28"/>
                <w:szCs w:val="28"/>
                <w:cs/>
              </w:rPr>
              <w:t xml:space="preserve">  -  งานการเจ้าหน้าที่</w:t>
            </w:r>
          </w:p>
          <w:p w:rsidR="009C20D3" w:rsidRDefault="009C20D3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 การเลื่อนขั้นเงินเดือนพนักงาน</w:t>
            </w:r>
          </w:p>
          <w:p w:rsidR="004A41BD" w:rsidRDefault="004A41BD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rFonts w:hint="cs"/>
                <w:sz w:val="28"/>
                <w:szCs w:val="28"/>
                <w:cs/>
              </w:rPr>
              <w:t>การบรรจุ แต่งตั้ง โอน ย้าย และเลื่อนระดับ</w:t>
            </w:r>
          </w:p>
          <w:p w:rsidR="004A41BD" w:rsidRDefault="004A41BD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 การสอบแข่งขัน สอบคัดเลือก และการคัดเลือก</w:t>
            </w:r>
          </w:p>
          <w:p w:rsidR="004A41BD" w:rsidRDefault="004A41BD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4. งานประเมินผลการปฏิบัติงานประจำปี</w:t>
            </w:r>
          </w:p>
          <w:p w:rsidR="004A41BD" w:rsidRDefault="004A41BD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5. งานพัฒนาความรู้บุคลากร การฝึกอบรม สัมมนา</w:t>
            </w:r>
          </w:p>
          <w:p w:rsidR="009C20D3" w:rsidRDefault="004A41BD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6.</w:t>
            </w:r>
            <w:r w:rsidR="009C20D3">
              <w:rPr>
                <w:rFonts w:hint="cs"/>
                <w:sz w:val="28"/>
                <w:szCs w:val="28"/>
                <w:cs/>
              </w:rPr>
              <w:t xml:space="preserve"> การจัดทำแผนอัตรากำลังของ อบต.</w:t>
            </w:r>
          </w:p>
          <w:p w:rsidR="009C20D3" w:rsidRDefault="004A41BD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7. </w:t>
            </w:r>
            <w:r w:rsidR="009C20D3">
              <w:rPr>
                <w:rFonts w:hint="cs"/>
                <w:sz w:val="28"/>
                <w:szCs w:val="28"/>
                <w:cs/>
              </w:rPr>
              <w:t>การจัดทำทะเบียนวันลาของพนักงาน ลูกจ้างประจำ</w:t>
            </w:r>
          </w:p>
          <w:p w:rsidR="009C20D3" w:rsidRDefault="009C20D3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และพนักงานจ้างทั่วไป</w:t>
            </w:r>
          </w:p>
          <w:p w:rsidR="009C20D3" w:rsidRDefault="004A41BD" w:rsidP="00645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8. </w:t>
            </w:r>
            <w:r w:rsidR="009C20D3">
              <w:rPr>
                <w:rFonts w:hint="cs"/>
                <w:sz w:val="28"/>
                <w:szCs w:val="28"/>
                <w:cs/>
              </w:rPr>
              <w:t>การบันทึกฐานข้อมูลบุคลากรในระบบบัญชี</w:t>
            </w:r>
          </w:p>
          <w:p w:rsidR="004A41BD" w:rsidRDefault="009C20D3" w:rsidP="004A41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คอมพิวเตอร์ e-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Laas</w:t>
            </w:r>
            <w:proofErr w:type="spellEnd"/>
          </w:p>
          <w:p w:rsidR="00D8451B" w:rsidRPr="0005273B" w:rsidRDefault="00D8451B" w:rsidP="00D845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b/>
                <w:bCs/>
                <w:sz w:val="28"/>
                <w:szCs w:val="28"/>
              </w:rPr>
            </w:pPr>
            <w:r w:rsidRPr="0005273B">
              <w:rPr>
                <w:b/>
                <w:bCs/>
                <w:sz w:val="28"/>
                <w:szCs w:val="28"/>
              </w:rPr>
              <w:t xml:space="preserve">  -  </w:t>
            </w:r>
            <w:r w:rsidRPr="0005273B">
              <w:rPr>
                <w:rFonts w:hint="cs"/>
                <w:b/>
                <w:bCs/>
                <w:sz w:val="28"/>
                <w:szCs w:val="28"/>
                <w:cs/>
              </w:rPr>
              <w:t>งานวางแผนสถิติและวิชาการ</w:t>
            </w:r>
          </w:p>
          <w:p w:rsidR="00D8451B" w:rsidRDefault="00D8451B" w:rsidP="00D845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 การจัดทำเทศบัญญัติ/ข้อบัญญัติงบประมาณรายจ่าย</w:t>
            </w:r>
          </w:p>
          <w:p w:rsidR="00D8451B" w:rsidRDefault="00D8451B" w:rsidP="00D845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ประจำปี</w:t>
            </w:r>
          </w:p>
          <w:p w:rsidR="00D8451B" w:rsidRDefault="00D8451B" w:rsidP="00D845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360" w:lineRule="auto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 การจัดทำแผนพัฒนา 4 ปี</w:t>
            </w:r>
          </w:p>
          <w:p w:rsidR="004A41BD" w:rsidRDefault="004A41BD" w:rsidP="004A41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b/>
                <w:bCs/>
                <w:sz w:val="28"/>
                <w:szCs w:val="28"/>
              </w:rPr>
            </w:pPr>
            <w:r w:rsidRPr="004A41BD">
              <w:rPr>
                <w:b/>
                <w:bCs/>
                <w:sz w:val="28"/>
                <w:szCs w:val="28"/>
              </w:rPr>
              <w:t xml:space="preserve">  -  </w:t>
            </w:r>
            <w:r w:rsidRPr="004A41BD">
              <w:rPr>
                <w:rFonts w:hint="cs"/>
                <w:b/>
                <w:bCs/>
                <w:sz w:val="28"/>
                <w:szCs w:val="28"/>
                <w:cs/>
              </w:rPr>
              <w:t>งานสวัสดิการสังคมและสังคมสงเคราะห์</w:t>
            </w:r>
          </w:p>
          <w:p w:rsidR="00D8451B" w:rsidRDefault="004A41BD" w:rsidP="00580A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 การตรวจสอบการลงทะเบียนและเบิกจ่ายเบี้ยยังชีพของผู้สูงอายุ ผู้พิการ และผู้ป่วยเอดส์</w:t>
            </w:r>
          </w:p>
          <w:p w:rsidR="00D8451B" w:rsidRPr="00580AAA" w:rsidRDefault="00D8451B" w:rsidP="00580A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A23BA5" w:rsidRDefault="00580AAA" w:rsidP="00580A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ไม่น้อยกว่า</w:t>
            </w:r>
          </w:p>
          <w:p w:rsidR="00580AAA" w:rsidRDefault="00580AAA" w:rsidP="00580A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 ครั้ง</w:t>
            </w:r>
          </w:p>
          <w:p w:rsidR="00580AAA" w:rsidRDefault="00580AAA" w:rsidP="00580A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727" w:type="dxa"/>
          </w:tcPr>
          <w:p w:rsidR="00A23BA5" w:rsidRDefault="00A23BA5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Pr="00182D6D" w:rsidRDefault="00182D6D" w:rsidP="00182D6D">
            <w:pPr>
              <w:rPr>
                <w:sz w:val="28"/>
                <w:szCs w:val="28"/>
              </w:rPr>
            </w:pPr>
          </w:p>
          <w:p w:rsidR="00182D6D" w:rsidRPr="00182D6D" w:rsidRDefault="00182D6D" w:rsidP="00182D6D">
            <w:pPr>
              <w:rPr>
                <w:sz w:val="28"/>
                <w:szCs w:val="28"/>
              </w:rPr>
            </w:pPr>
          </w:p>
          <w:p w:rsidR="00182D6D" w:rsidRDefault="00182D6D" w:rsidP="00182D6D">
            <w:pPr>
              <w:rPr>
                <w:sz w:val="28"/>
                <w:szCs w:val="28"/>
              </w:rPr>
            </w:pPr>
          </w:p>
          <w:p w:rsidR="00182D6D" w:rsidRDefault="00182D6D" w:rsidP="00182D6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182D6D" w:rsidRDefault="00182D6D" w:rsidP="00182D6D">
            <w:pPr>
              <w:rPr>
                <w:sz w:val="28"/>
                <w:szCs w:val="28"/>
              </w:rPr>
            </w:pPr>
          </w:p>
          <w:p w:rsidR="00182D6D" w:rsidRDefault="00182D6D" w:rsidP="00182D6D">
            <w:pPr>
              <w:rPr>
                <w:sz w:val="28"/>
                <w:szCs w:val="28"/>
              </w:rPr>
            </w:pPr>
          </w:p>
          <w:p w:rsidR="00182D6D" w:rsidRDefault="00182D6D" w:rsidP="00182D6D">
            <w:pPr>
              <w:rPr>
                <w:sz w:val="28"/>
                <w:szCs w:val="28"/>
              </w:rPr>
            </w:pPr>
          </w:p>
          <w:p w:rsidR="00182D6D" w:rsidRDefault="00182D6D" w:rsidP="00182D6D">
            <w:pPr>
              <w:rPr>
                <w:sz w:val="28"/>
                <w:szCs w:val="28"/>
              </w:rPr>
            </w:pPr>
          </w:p>
          <w:p w:rsidR="00182D6D" w:rsidRDefault="00182D6D" w:rsidP="00182D6D">
            <w:pPr>
              <w:rPr>
                <w:sz w:val="28"/>
                <w:szCs w:val="28"/>
              </w:rPr>
            </w:pPr>
          </w:p>
          <w:p w:rsidR="00182D6D" w:rsidRDefault="00182D6D" w:rsidP="00182D6D">
            <w:pPr>
              <w:rPr>
                <w:sz w:val="28"/>
                <w:szCs w:val="28"/>
              </w:rPr>
            </w:pPr>
          </w:p>
          <w:p w:rsidR="00182D6D" w:rsidRDefault="00182D6D" w:rsidP="00182D6D">
            <w:pPr>
              <w:rPr>
                <w:sz w:val="28"/>
                <w:szCs w:val="28"/>
              </w:rPr>
            </w:pPr>
          </w:p>
          <w:p w:rsidR="00182D6D" w:rsidRDefault="00182D6D" w:rsidP="00182D6D">
            <w:pPr>
              <w:rPr>
                <w:sz w:val="28"/>
                <w:szCs w:val="28"/>
              </w:rPr>
            </w:pPr>
          </w:p>
          <w:p w:rsidR="00182D6D" w:rsidRDefault="00182D6D" w:rsidP="00182D6D">
            <w:pPr>
              <w:rPr>
                <w:sz w:val="28"/>
                <w:szCs w:val="28"/>
              </w:rPr>
            </w:pPr>
          </w:p>
          <w:p w:rsidR="00182D6D" w:rsidRDefault="00182D6D" w:rsidP="00182D6D">
            <w:pPr>
              <w:rPr>
                <w:sz w:val="28"/>
                <w:szCs w:val="28"/>
              </w:rPr>
            </w:pPr>
          </w:p>
          <w:p w:rsidR="00182D6D" w:rsidRDefault="00182D6D" w:rsidP="00182D6D">
            <w:pPr>
              <w:rPr>
                <w:sz w:val="28"/>
                <w:szCs w:val="28"/>
              </w:rPr>
            </w:pPr>
          </w:p>
          <w:p w:rsidR="00182D6D" w:rsidRDefault="00182D6D" w:rsidP="00182D6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182D6D" w:rsidRDefault="00182D6D" w:rsidP="00182D6D">
            <w:pPr>
              <w:rPr>
                <w:sz w:val="28"/>
                <w:szCs w:val="28"/>
              </w:rPr>
            </w:pPr>
          </w:p>
          <w:p w:rsidR="00182D6D" w:rsidRDefault="00182D6D" w:rsidP="00182D6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182D6D" w:rsidRDefault="00182D6D" w:rsidP="00182D6D">
            <w:pPr>
              <w:rPr>
                <w:sz w:val="28"/>
                <w:szCs w:val="28"/>
              </w:rPr>
            </w:pPr>
          </w:p>
          <w:p w:rsidR="00182D6D" w:rsidRDefault="00182D6D" w:rsidP="00182D6D">
            <w:pPr>
              <w:rPr>
                <w:sz w:val="28"/>
                <w:szCs w:val="28"/>
              </w:rPr>
            </w:pPr>
          </w:p>
          <w:p w:rsidR="00182D6D" w:rsidRDefault="00182D6D" w:rsidP="00182D6D">
            <w:pPr>
              <w:rPr>
                <w:sz w:val="28"/>
                <w:szCs w:val="28"/>
              </w:rPr>
            </w:pPr>
          </w:p>
          <w:p w:rsidR="00182D6D" w:rsidRDefault="00182D6D" w:rsidP="00182D6D">
            <w:pPr>
              <w:rPr>
                <w:sz w:val="28"/>
                <w:szCs w:val="28"/>
              </w:rPr>
            </w:pPr>
          </w:p>
          <w:p w:rsidR="00182D6D" w:rsidRDefault="00182D6D" w:rsidP="00182D6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82D6D" w:rsidRDefault="00182D6D" w:rsidP="00182D6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182D6D" w:rsidRDefault="00182D6D" w:rsidP="00182D6D">
            <w:pPr>
              <w:rPr>
                <w:sz w:val="28"/>
                <w:szCs w:val="28"/>
              </w:rPr>
            </w:pPr>
          </w:p>
          <w:p w:rsidR="00182D6D" w:rsidRDefault="00182D6D" w:rsidP="00182D6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182D6D" w:rsidRDefault="00182D6D" w:rsidP="00182D6D">
            <w:pPr>
              <w:rPr>
                <w:sz w:val="28"/>
                <w:szCs w:val="28"/>
              </w:rPr>
            </w:pPr>
          </w:p>
          <w:p w:rsidR="00182D6D" w:rsidRDefault="00182D6D" w:rsidP="00182D6D">
            <w:pPr>
              <w:spacing w:line="360" w:lineRule="auto"/>
              <w:rPr>
                <w:sz w:val="28"/>
                <w:szCs w:val="28"/>
              </w:rPr>
            </w:pPr>
          </w:p>
          <w:p w:rsidR="00182D6D" w:rsidRPr="00182D6D" w:rsidRDefault="00182D6D" w:rsidP="00182D6D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727" w:type="dxa"/>
          </w:tcPr>
          <w:p w:rsidR="00A23BA5" w:rsidRDefault="00A23BA5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182D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360" w:lineRule="auto"/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182D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360" w:lineRule="auto"/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Pr="00A23BA5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727" w:type="dxa"/>
          </w:tcPr>
          <w:p w:rsidR="00A23BA5" w:rsidRDefault="00A23BA5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182D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360" w:lineRule="auto"/>
              <w:rPr>
                <w:sz w:val="28"/>
                <w:szCs w:val="28"/>
              </w:rPr>
            </w:pPr>
          </w:p>
          <w:p w:rsidR="00182D6D" w:rsidRDefault="00182D6D" w:rsidP="00182D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182D6D" w:rsidRDefault="00182D6D" w:rsidP="00182D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48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182D6D" w:rsidRDefault="00182D6D" w:rsidP="00182D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480" w:lineRule="auto"/>
              <w:rPr>
                <w:sz w:val="28"/>
                <w:szCs w:val="28"/>
              </w:rPr>
            </w:pPr>
          </w:p>
          <w:p w:rsidR="00182D6D" w:rsidRDefault="00182D6D" w:rsidP="00182D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480" w:lineRule="auto"/>
              <w:rPr>
                <w:sz w:val="28"/>
                <w:szCs w:val="28"/>
              </w:rPr>
            </w:pPr>
          </w:p>
          <w:p w:rsidR="00182D6D" w:rsidRDefault="00182D6D" w:rsidP="00182D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480" w:lineRule="auto"/>
              <w:rPr>
                <w:sz w:val="28"/>
                <w:szCs w:val="28"/>
              </w:rPr>
            </w:pPr>
          </w:p>
          <w:p w:rsidR="00182D6D" w:rsidRDefault="00182D6D" w:rsidP="00182D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480" w:lineRule="auto"/>
              <w:rPr>
                <w:sz w:val="28"/>
                <w:szCs w:val="28"/>
              </w:rPr>
            </w:pPr>
          </w:p>
          <w:p w:rsidR="00182D6D" w:rsidRDefault="00182D6D" w:rsidP="00182D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480" w:lineRule="auto"/>
              <w:rPr>
                <w:sz w:val="28"/>
                <w:szCs w:val="28"/>
              </w:rPr>
            </w:pPr>
          </w:p>
          <w:p w:rsidR="00182D6D" w:rsidRPr="00A23BA5" w:rsidRDefault="00182D6D" w:rsidP="00182D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480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727" w:type="dxa"/>
          </w:tcPr>
          <w:p w:rsidR="00A23BA5" w:rsidRDefault="00A23BA5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182D6D" w:rsidRDefault="00182D6D" w:rsidP="00182D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360" w:lineRule="auto"/>
              <w:rPr>
                <w:sz w:val="28"/>
                <w:szCs w:val="28"/>
              </w:rPr>
            </w:pPr>
          </w:p>
          <w:p w:rsidR="00182D6D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182D6D" w:rsidRPr="00A23BA5" w:rsidRDefault="00182D6D" w:rsidP="00A23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956" w:type="dxa"/>
          </w:tcPr>
          <w:p w:rsidR="00A23BA5" w:rsidRDefault="00A23BA5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1/10</w:t>
            </w: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1/10</w:t>
            </w: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1/10</w:t>
            </w: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1/10</w:t>
            </w: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1/10</w:t>
            </w: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1/10</w:t>
            </w: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1/10</w:t>
            </w: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1/10</w:t>
            </w: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1/10</w:t>
            </w: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1/10</w:t>
            </w: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360" w:lineRule="auto"/>
              <w:rPr>
                <w:sz w:val="28"/>
                <w:szCs w:val="28"/>
              </w:rPr>
            </w:pP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360" w:lineRule="auto"/>
              <w:rPr>
                <w:sz w:val="28"/>
                <w:szCs w:val="28"/>
              </w:rPr>
            </w:pP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360" w:lineRule="auto"/>
              <w:rPr>
                <w:sz w:val="28"/>
                <w:szCs w:val="28"/>
              </w:rPr>
            </w:pPr>
          </w:p>
          <w:p w:rsidR="0005273B" w:rsidRPr="00A23BA5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</w:tc>
      </w:tr>
    </w:tbl>
    <w:p w:rsidR="005D683D" w:rsidRDefault="005D683D" w:rsidP="005D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b/>
          <w:bCs/>
          <w:sz w:val="34"/>
          <w:szCs w:val="34"/>
        </w:rPr>
      </w:pPr>
      <w:r w:rsidRPr="00A23BA5">
        <w:rPr>
          <w:rFonts w:hint="cs"/>
          <w:b/>
          <w:bCs/>
          <w:sz w:val="34"/>
          <w:szCs w:val="34"/>
          <w:cs/>
        </w:rPr>
        <w:lastRenderedPageBreak/>
        <w:t>เอกสารแนบแผนการตรวจสอบระยะยาว (4 ปี)</w:t>
      </w:r>
    </w:p>
    <w:p w:rsidR="005D683D" w:rsidRDefault="005D683D" w:rsidP="005D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b/>
          <w:bCs/>
          <w:sz w:val="34"/>
          <w:szCs w:val="34"/>
        </w:rPr>
      </w:pPr>
    </w:p>
    <w:tbl>
      <w:tblPr>
        <w:tblStyle w:val="a4"/>
        <w:tblW w:w="10343" w:type="dxa"/>
        <w:jc w:val="center"/>
        <w:tblLook w:val="04A0" w:firstRow="1" w:lastRow="0" w:firstColumn="1" w:lastColumn="0" w:noHBand="0" w:noVBand="1"/>
      </w:tblPr>
      <w:tblGrid>
        <w:gridCol w:w="1129"/>
        <w:gridCol w:w="4253"/>
        <w:gridCol w:w="1097"/>
        <w:gridCol w:w="727"/>
        <w:gridCol w:w="727"/>
        <w:gridCol w:w="727"/>
        <w:gridCol w:w="727"/>
        <w:gridCol w:w="956"/>
      </w:tblGrid>
      <w:tr w:rsidR="005D683D" w:rsidTr="00B3013C">
        <w:trPr>
          <w:jc w:val="center"/>
        </w:trPr>
        <w:tc>
          <w:tcPr>
            <w:tcW w:w="1129" w:type="dxa"/>
            <w:vMerge w:val="restart"/>
            <w:vAlign w:val="center"/>
          </w:tcPr>
          <w:p w:rsidR="005D683D" w:rsidRPr="00E20E77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5D683D" w:rsidRPr="00E20E77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6"/>
                <w:szCs w:val="26"/>
                <w:cs/>
              </w:rPr>
            </w:pPr>
            <w:r w:rsidRPr="00E20E77">
              <w:rPr>
                <w:rFonts w:hint="cs"/>
                <w:b/>
                <w:bCs/>
                <w:sz w:val="26"/>
                <w:szCs w:val="26"/>
                <w:cs/>
              </w:rPr>
              <w:t>หน่วยรับตรวจ</w:t>
            </w:r>
          </w:p>
          <w:p w:rsidR="005D683D" w:rsidRPr="00E20E77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5D683D" w:rsidRPr="00E20E77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กิจกรรมที่ตรวจสอบ</w:t>
            </w:r>
          </w:p>
        </w:tc>
        <w:tc>
          <w:tcPr>
            <w:tcW w:w="1097" w:type="dxa"/>
            <w:vMerge w:val="restart"/>
            <w:vAlign w:val="center"/>
          </w:tcPr>
          <w:p w:rsidR="005D683D" w:rsidRPr="00E20E77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ความถี่ในการตรวจสอบ</w:t>
            </w:r>
          </w:p>
        </w:tc>
        <w:tc>
          <w:tcPr>
            <w:tcW w:w="2908" w:type="dxa"/>
            <w:gridSpan w:val="4"/>
            <w:vAlign w:val="center"/>
          </w:tcPr>
          <w:p w:rsidR="005D683D" w:rsidRPr="00E20E77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30"/>
                <w:szCs w:val="30"/>
              </w:rPr>
            </w:pPr>
            <w:r w:rsidRPr="00E20E77">
              <w:rPr>
                <w:rFonts w:hint="cs"/>
                <w:b/>
                <w:bCs/>
                <w:sz w:val="30"/>
                <w:szCs w:val="30"/>
                <w:cs/>
              </w:rPr>
              <w:t>ปีงบประมาณ</w:t>
            </w:r>
          </w:p>
        </w:tc>
        <w:tc>
          <w:tcPr>
            <w:tcW w:w="956" w:type="dxa"/>
            <w:vMerge w:val="restart"/>
            <w:vAlign w:val="center"/>
          </w:tcPr>
          <w:p w:rsidR="005D683D" w:rsidRPr="00E20E77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จำนวนคนต่อวัน</w:t>
            </w:r>
          </w:p>
        </w:tc>
      </w:tr>
      <w:tr w:rsidR="005D683D" w:rsidTr="00B3013C">
        <w:trPr>
          <w:jc w:val="center"/>
        </w:trPr>
        <w:tc>
          <w:tcPr>
            <w:tcW w:w="1129" w:type="dxa"/>
            <w:vMerge/>
          </w:tcPr>
          <w:p w:rsidR="005D683D" w:rsidRPr="00A23BA5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4253" w:type="dxa"/>
            <w:vMerge/>
          </w:tcPr>
          <w:p w:rsidR="005D683D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1097" w:type="dxa"/>
            <w:vMerge/>
          </w:tcPr>
          <w:p w:rsidR="005D683D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727" w:type="dxa"/>
            <w:vAlign w:val="center"/>
          </w:tcPr>
          <w:p w:rsidR="005D683D" w:rsidRPr="00E20E77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256</w:t>
            </w:r>
            <w:r w:rsidR="00C06F62">
              <w:rPr>
                <w:rFonts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727" w:type="dxa"/>
            <w:vAlign w:val="center"/>
          </w:tcPr>
          <w:p w:rsidR="005D683D" w:rsidRPr="00E20E77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256</w:t>
            </w:r>
            <w:r w:rsidR="00C06F62">
              <w:rPr>
                <w:rFonts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727" w:type="dxa"/>
            <w:vAlign w:val="center"/>
          </w:tcPr>
          <w:p w:rsidR="005D683D" w:rsidRPr="00E20E77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256</w:t>
            </w:r>
            <w:r w:rsidR="00C06F62">
              <w:rPr>
                <w:rFonts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727" w:type="dxa"/>
            <w:vAlign w:val="center"/>
          </w:tcPr>
          <w:p w:rsidR="005D683D" w:rsidRPr="00E20E77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256</w:t>
            </w:r>
            <w:r w:rsidR="00C06F62">
              <w:rPr>
                <w:rFonts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956" w:type="dxa"/>
            <w:vMerge/>
          </w:tcPr>
          <w:p w:rsidR="005D683D" w:rsidRPr="00A23BA5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</w:tc>
      </w:tr>
      <w:tr w:rsidR="005D683D" w:rsidTr="00B3013C">
        <w:trPr>
          <w:jc w:val="center"/>
        </w:trPr>
        <w:tc>
          <w:tcPr>
            <w:tcW w:w="1129" w:type="dxa"/>
          </w:tcPr>
          <w:p w:rsidR="005D683D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5D683D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5D683D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5D683D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5D683D" w:rsidRPr="00A23BA5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4253" w:type="dxa"/>
          </w:tcPr>
          <w:p w:rsidR="005D683D" w:rsidRDefault="005D683D" w:rsidP="005D68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b/>
                <w:bCs/>
                <w:sz w:val="28"/>
                <w:szCs w:val="28"/>
              </w:rPr>
            </w:pPr>
            <w:r w:rsidRPr="005D683D"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D683D">
              <w:rPr>
                <w:rFonts w:hint="cs"/>
                <w:b/>
                <w:bCs/>
                <w:sz w:val="28"/>
                <w:szCs w:val="28"/>
                <w:cs/>
              </w:rPr>
              <w:t>-  งานป้องกันและบรรเทาสาธารณภัย</w:t>
            </w:r>
          </w:p>
          <w:p w:rsidR="005D683D" w:rsidRDefault="005D683D" w:rsidP="005D68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 การจัดทำแผนป้องกันและบรรเทาสาธารณภัย</w:t>
            </w:r>
          </w:p>
          <w:p w:rsidR="005D683D" w:rsidRDefault="005D683D" w:rsidP="005D68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 การดำเนินการเกี่ยวกับด้านการป้องกันและบรรเทา</w:t>
            </w:r>
          </w:p>
          <w:p w:rsidR="005D683D" w:rsidRDefault="005D683D" w:rsidP="005D68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สาธารณภัย</w:t>
            </w:r>
          </w:p>
          <w:p w:rsidR="005D683D" w:rsidRDefault="005D683D" w:rsidP="005D68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 งานเกี่ยวกับวิทยุการสื่อสาร</w:t>
            </w:r>
          </w:p>
          <w:p w:rsidR="005D683D" w:rsidRDefault="005D683D" w:rsidP="005D68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4. งานอื่น ๆ ที่เกี่ยวข้องหรือตามที่ได้รับมอบหมาย</w:t>
            </w:r>
          </w:p>
          <w:p w:rsidR="005D683D" w:rsidRPr="005D683D" w:rsidRDefault="005D683D" w:rsidP="005D68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097" w:type="dxa"/>
          </w:tcPr>
          <w:p w:rsidR="005D683D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727" w:type="dxa"/>
          </w:tcPr>
          <w:p w:rsidR="005D683D" w:rsidRPr="00A23BA5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727" w:type="dxa"/>
          </w:tcPr>
          <w:p w:rsidR="005D683D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  <w:p w:rsidR="00F542FB" w:rsidRPr="00A23BA5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727" w:type="dxa"/>
          </w:tcPr>
          <w:p w:rsidR="005D683D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Pr="00A23BA5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727" w:type="dxa"/>
          </w:tcPr>
          <w:p w:rsidR="005D683D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Pr="00A23BA5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956" w:type="dxa"/>
          </w:tcPr>
          <w:p w:rsidR="005D683D" w:rsidRDefault="005D683D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Pr="00A23BA5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</w:tc>
      </w:tr>
      <w:tr w:rsidR="00D8451B" w:rsidTr="00B3013C">
        <w:trPr>
          <w:jc w:val="center"/>
        </w:trPr>
        <w:tc>
          <w:tcPr>
            <w:tcW w:w="1129" w:type="dxa"/>
          </w:tcPr>
          <w:p w:rsidR="00D8451B" w:rsidRPr="00D8451B" w:rsidRDefault="00D8451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D8451B">
              <w:rPr>
                <w:rFonts w:hint="cs"/>
                <w:b/>
                <w:bCs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253" w:type="dxa"/>
          </w:tcPr>
          <w:p w:rsidR="00D8451B" w:rsidRDefault="00F74390" w:rsidP="00F74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b/>
                <w:bCs/>
                <w:sz w:val="28"/>
                <w:szCs w:val="28"/>
              </w:rPr>
            </w:pPr>
            <w:r w:rsidRPr="00F7439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- </w:t>
            </w:r>
            <w:r w:rsidRPr="00F7439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งานการเงินและบัญชี</w:t>
            </w:r>
          </w:p>
          <w:p w:rsidR="00F74390" w:rsidRDefault="00F74390" w:rsidP="00F74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 การจัดทำรายงานเงินคงเหลือประจำวัน</w:t>
            </w:r>
          </w:p>
          <w:p w:rsidR="00F74390" w:rsidRDefault="00F74390" w:rsidP="00F74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 การรับส่งเงินและการนำฝากธนาคาร</w:t>
            </w:r>
          </w:p>
          <w:p w:rsidR="00F74390" w:rsidRDefault="00F74390" w:rsidP="00F74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 การจัดทำบัญชีและงบการเงินประจำเดือน</w:t>
            </w:r>
          </w:p>
          <w:p w:rsidR="00F74390" w:rsidRDefault="00F74390" w:rsidP="00F74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4. การจัดทำรายงานทางการเงินประจำปีงบประมาณ</w:t>
            </w:r>
          </w:p>
          <w:p w:rsidR="00F74390" w:rsidRDefault="00F74390" w:rsidP="00F74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5. การจัดทำทะเบียนต่าง ๆ และการบันทึกบัญชี</w:t>
            </w:r>
          </w:p>
          <w:p w:rsidR="00F74390" w:rsidRDefault="00F74390" w:rsidP="00F74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6. การเงินยืมงบประมาณ และการส่งใช้เงินยืม</w:t>
            </w:r>
          </w:p>
          <w:p w:rsidR="00F74390" w:rsidRDefault="00F74390" w:rsidP="00F74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7. </w:t>
            </w:r>
            <w:r w:rsidR="00BC2698">
              <w:rPr>
                <w:rFonts w:hint="cs"/>
                <w:sz w:val="28"/>
                <w:szCs w:val="28"/>
                <w:cs/>
              </w:rPr>
              <w:t>การเขียนเช็คสั่งจ่าย</w:t>
            </w:r>
          </w:p>
          <w:p w:rsidR="00BC2698" w:rsidRDefault="00BC2698" w:rsidP="00F74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8. การเบิกจ่ายเงินสวัสดิการเกี่ยวกับการศึกษาของบุตร</w:t>
            </w:r>
          </w:p>
          <w:p w:rsidR="00BC2698" w:rsidRDefault="00BC2698" w:rsidP="00F74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9. การเบิกจ่ายเงินสวัสดิการค่าเช่าบ้าน</w:t>
            </w:r>
          </w:p>
          <w:p w:rsidR="00BC2698" w:rsidRDefault="00BC2698" w:rsidP="00F74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10. การเบิกค่าใช้จ่ายในการเดินทางไปราชการ, </w:t>
            </w:r>
          </w:p>
          <w:p w:rsidR="00BC2698" w:rsidRDefault="00BC2698" w:rsidP="00F74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ฝึกอบรม</w:t>
            </w:r>
          </w:p>
          <w:p w:rsidR="00BC2698" w:rsidRDefault="00BC2698" w:rsidP="00F74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11. การเบิกจ่ายเงินสะสม</w:t>
            </w:r>
          </w:p>
          <w:p w:rsidR="00BC2698" w:rsidRDefault="00BC2698" w:rsidP="00F74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12. การกันเงิน</w:t>
            </w:r>
          </w:p>
          <w:p w:rsidR="00BC2698" w:rsidRDefault="00BC2698" w:rsidP="00F74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13. การตรวจสอบเอกสารประกอบฎีกาเบิกจ่ายหมวด</w:t>
            </w:r>
          </w:p>
          <w:p w:rsidR="00BC2698" w:rsidRDefault="00BC2698" w:rsidP="00F74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ค่าใช้สอย</w:t>
            </w:r>
          </w:p>
          <w:p w:rsidR="00BC2698" w:rsidRDefault="00BC2698" w:rsidP="00BC26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14. การตรวจสอบเอกสารประกอบฎีกาเบิกจ่ายหมวด</w:t>
            </w:r>
          </w:p>
          <w:p w:rsidR="00BC2698" w:rsidRDefault="00BC2698" w:rsidP="00BC26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ค่าวัสดุ</w:t>
            </w:r>
          </w:p>
          <w:p w:rsidR="00BC2698" w:rsidRDefault="00BC2698" w:rsidP="00BC26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15. การตรวจสอบเอกสารประกอบฎีกาเบิกจ่ายหมวด</w:t>
            </w:r>
          </w:p>
          <w:p w:rsidR="00BC2698" w:rsidRDefault="00BC2698" w:rsidP="00BC26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ค่าสาธารณูปโภค</w:t>
            </w:r>
          </w:p>
          <w:p w:rsidR="00BC2698" w:rsidRDefault="00BC2698" w:rsidP="00BC26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16. การตรวจสอบเอกสารประกอบฎีกาเบิกจ่ายหมวด</w:t>
            </w:r>
          </w:p>
          <w:p w:rsidR="00BC2698" w:rsidRDefault="00BC2698" w:rsidP="00BC26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ค่าเงินเดือน</w:t>
            </w:r>
          </w:p>
          <w:p w:rsidR="00BC2698" w:rsidRDefault="00BC2698" w:rsidP="00BC26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17. การตรวจสอบเอกสารประกอบฎีกาเบิกจ่ายหมวด</w:t>
            </w:r>
          </w:p>
          <w:p w:rsidR="00BC2698" w:rsidRDefault="00BC2698" w:rsidP="00BC26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ค่าตอบแทน</w:t>
            </w:r>
          </w:p>
          <w:p w:rsidR="00BC2698" w:rsidRDefault="00BC2698" w:rsidP="00BC26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18. การตรวจสอบเอกสารประกอบฎีกาเบิกจ่ายหมวด</w:t>
            </w:r>
          </w:p>
          <w:p w:rsidR="00BC2698" w:rsidRDefault="00BC2698" w:rsidP="00BC26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ค่าครุภัณฑ์</w:t>
            </w:r>
          </w:p>
          <w:p w:rsidR="00BC2698" w:rsidRDefault="00BC2698" w:rsidP="00BC26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19. การตรวจสอบเอกสารประกอบฎีกาเบิกจ่ายหมวด</w:t>
            </w:r>
          </w:p>
          <w:p w:rsidR="00BC2698" w:rsidRDefault="00BC2698" w:rsidP="00BC26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ค่าที่ดินและสิ่งก่อสร้าง</w:t>
            </w:r>
          </w:p>
          <w:p w:rsidR="00BC2698" w:rsidRDefault="00BC2698" w:rsidP="00BC26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20. ติดตามประเมินผลการควบคุมภายใน</w:t>
            </w:r>
          </w:p>
          <w:p w:rsidR="00BC2698" w:rsidRPr="00F74390" w:rsidRDefault="00BC2698" w:rsidP="00BC26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097" w:type="dxa"/>
          </w:tcPr>
          <w:p w:rsidR="00F74390" w:rsidRDefault="00F74390" w:rsidP="00F74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ไม่น้อยกว่า</w:t>
            </w:r>
          </w:p>
          <w:p w:rsidR="00F74390" w:rsidRDefault="00F74390" w:rsidP="00F74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 ครั้ง</w:t>
            </w:r>
          </w:p>
          <w:p w:rsidR="00D8451B" w:rsidRDefault="00F74390" w:rsidP="00F74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727" w:type="dxa"/>
          </w:tcPr>
          <w:p w:rsidR="00D8451B" w:rsidRDefault="00D8451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Pr="00A23BA5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727" w:type="dxa"/>
          </w:tcPr>
          <w:p w:rsidR="00D8451B" w:rsidRDefault="00D8451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Pr="00A23BA5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727" w:type="dxa"/>
          </w:tcPr>
          <w:p w:rsidR="00D8451B" w:rsidRDefault="00D8451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Pr="00A23BA5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727" w:type="dxa"/>
          </w:tcPr>
          <w:p w:rsidR="00D8451B" w:rsidRDefault="00D8451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F542FB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  <w:p w:rsidR="00F542FB" w:rsidRPr="00A23BA5" w:rsidRDefault="00F542F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956" w:type="dxa"/>
          </w:tcPr>
          <w:p w:rsidR="00D8451B" w:rsidRDefault="00D8451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Pr="00A23BA5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</w:tc>
      </w:tr>
    </w:tbl>
    <w:p w:rsidR="00BC2698" w:rsidRDefault="00BC2698" w:rsidP="00BC2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b/>
          <w:bCs/>
          <w:sz w:val="34"/>
          <w:szCs w:val="34"/>
        </w:rPr>
      </w:pPr>
      <w:r w:rsidRPr="00A23BA5">
        <w:rPr>
          <w:rFonts w:hint="cs"/>
          <w:b/>
          <w:bCs/>
          <w:sz w:val="34"/>
          <w:szCs w:val="34"/>
          <w:cs/>
        </w:rPr>
        <w:lastRenderedPageBreak/>
        <w:t>เอกสารแนบแผนการตรวจสอบระยะยาว (4 ปี)</w:t>
      </w:r>
    </w:p>
    <w:p w:rsidR="00BC2698" w:rsidRDefault="00BC2698" w:rsidP="00BC26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b/>
          <w:bCs/>
          <w:sz w:val="34"/>
          <w:szCs w:val="34"/>
        </w:rPr>
      </w:pPr>
    </w:p>
    <w:tbl>
      <w:tblPr>
        <w:tblStyle w:val="a4"/>
        <w:tblW w:w="10343" w:type="dxa"/>
        <w:jc w:val="center"/>
        <w:tblLook w:val="04A0" w:firstRow="1" w:lastRow="0" w:firstColumn="1" w:lastColumn="0" w:noHBand="0" w:noVBand="1"/>
      </w:tblPr>
      <w:tblGrid>
        <w:gridCol w:w="1129"/>
        <w:gridCol w:w="4253"/>
        <w:gridCol w:w="1097"/>
        <w:gridCol w:w="727"/>
        <w:gridCol w:w="727"/>
        <w:gridCol w:w="727"/>
        <w:gridCol w:w="727"/>
        <w:gridCol w:w="956"/>
      </w:tblGrid>
      <w:tr w:rsidR="00BC2698" w:rsidTr="00B3013C">
        <w:trPr>
          <w:jc w:val="center"/>
        </w:trPr>
        <w:tc>
          <w:tcPr>
            <w:tcW w:w="1129" w:type="dxa"/>
            <w:vMerge w:val="restart"/>
            <w:vAlign w:val="center"/>
          </w:tcPr>
          <w:p w:rsidR="00BC2698" w:rsidRPr="00E20E77" w:rsidRDefault="00BC2698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C2698" w:rsidRPr="00E20E77" w:rsidRDefault="00BC2698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6"/>
                <w:szCs w:val="26"/>
                <w:cs/>
              </w:rPr>
            </w:pPr>
            <w:r w:rsidRPr="00E20E77">
              <w:rPr>
                <w:rFonts w:hint="cs"/>
                <w:b/>
                <w:bCs/>
                <w:sz w:val="26"/>
                <w:szCs w:val="26"/>
                <w:cs/>
              </w:rPr>
              <w:t>หน่วยรับตรวจ</w:t>
            </w:r>
          </w:p>
          <w:p w:rsidR="00BC2698" w:rsidRPr="00E20E77" w:rsidRDefault="00BC2698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BC2698" w:rsidRPr="00E20E77" w:rsidRDefault="00BC2698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กิจกรรมที่ตรวจสอบ</w:t>
            </w:r>
          </w:p>
        </w:tc>
        <w:tc>
          <w:tcPr>
            <w:tcW w:w="1097" w:type="dxa"/>
            <w:vMerge w:val="restart"/>
            <w:vAlign w:val="center"/>
          </w:tcPr>
          <w:p w:rsidR="00BC2698" w:rsidRPr="00E20E77" w:rsidRDefault="00BC2698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ความถี่ในการตรวจสอบ</w:t>
            </w:r>
          </w:p>
        </w:tc>
        <w:tc>
          <w:tcPr>
            <w:tcW w:w="2908" w:type="dxa"/>
            <w:gridSpan w:val="4"/>
            <w:vAlign w:val="center"/>
          </w:tcPr>
          <w:p w:rsidR="00BC2698" w:rsidRPr="00E20E77" w:rsidRDefault="00BC2698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30"/>
                <w:szCs w:val="30"/>
              </w:rPr>
            </w:pPr>
            <w:r w:rsidRPr="00E20E77">
              <w:rPr>
                <w:rFonts w:hint="cs"/>
                <w:b/>
                <w:bCs/>
                <w:sz w:val="30"/>
                <w:szCs w:val="30"/>
                <w:cs/>
              </w:rPr>
              <w:t>ปีงบประมาณ</w:t>
            </w:r>
          </w:p>
        </w:tc>
        <w:tc>
          <w:tcPr>
            <w:tcW w:w="956" w:type="dxa"/>
            <w:vMerge w:val="restart"/>
            <w:vAlign w:val="center"/>
          </w:tcPr>
          <w:p w:rsidR="00BC2698" w:rsidRPr="00E20E77" w:rsidRDefault="00BC2698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จำนวนคนต่อวัน</w:t>
            </w:r>
          </w:p>
        </w:tc>
      </w:tr>
      <w:tr w:rsidR="00BC2698" w:rsidTr="00B3013C">
        <w:trPr>
          <w:jc w:val="center"/>
        </w:trPr>
        <w:tc>
          <w:tcPr>
            <w:tcW w:w="1129" w:type="dxa"/>
            <w:vMerge/>
          </w:tcPr>
          <w:p w:rsidR="00BC2698" w:rsidRPr="00A23BA5" w:rsidRDefault="00BC2698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4253" w:type="dxa"/>
            <w:vMerge/>
          </w:tcPr>
          <w:p w:rsidR="00BC2698" w:rsidRDefault="00BC2698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1097" w:type="dxa"/>
            <w:vMerge/>
          </w:tcPr>
          <w:p w:rsidR="00BC2698" w:rsidRDefault="00BC2698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727" w:type="dxa"/>
            <w:vAlign w:val="center"/>
          </w:tcPr>
          <w:p w:rsidR="00BC2698" w:rsidRPr="00E20E77" w:rsidRDefault="00BC2698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256</w:t>
            </w:r>
            <w:r w:rsidR="00C06F62">
              <w:rPr>
                <w:rFonts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727" w:type="dxa"/>
            <w:vAlign w:val="center"/>
          </w:tcPr>
          <w:p w:rsidR="00BC2698" w:rsidRPr="00E20E77" w:rsidRDefault="00BC2698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256</w:t>
            </w:r>
            <w:r w:rsidR="00C06F62">
              <w:rPr>
                <w:rFonts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727" w:type="dxa"/>
            <w:vAlign w:val="center"/>
          </w:tcPr>
          <w:p w:rsidR="00BC2698" w:rsidRPr="00E20E77" w:rsidRDefault="00BC2698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256</w:t>
            </w:r>
            <w:r w:rsidR="00C06F62">
              <w:rPr>
                <w:rFonts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727" w:type="dxa"/>
            <w:vAlign w:val="center"/>
          </w:tcPr>
          <w:p w:rsidR="00BC2698" w:rsidRPr="00E20E77" w:rsidRDefault="00BC2698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256</w:t>
            </w:r>
            <w:r w:rsidR="00C06F62">
              <w:rPr>
                <w:rFonts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956" w:type="dxa"/>
            <w:vMerge/>
          </w:tcPr>
          <w:p w:rsidR="00BC2698" w:rsidRPr="00A23BA5" w:rsidRDefault="00BC2698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</w:tc>
      </w:tr>
      <w:tr w:rsidR="00BC2698" w:rsidTr="001474F2">
        <w:trPr>
          <w:jc w:val="center"/>
        </w:trPr>
        <w:tc>
          <w:tcPr>
            <w:tcW w:w="1129" w:type="dxa"/>
          </w:tcPr>
          <w:p w:rsidR="00BC2698" w:rsidRPr="00A23BA5" w:rsidRDefault="00BC2698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4253" w:type="dxa"/>
          </w:tcPr>
          <w:p w:rsidR="00BC2698" w:rsidRDefault="006A6503" w:rsidP="006A65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b/>
                <w:bCs/>
                <w:sz w:val="28"/>
                <w:szCs w:val="28"/>
              </w:rPr>
            </w:pPr>
            <w:r w:rsidRPr="006A65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A6503">
              <w:rPr>
                <w:b/>
                <w:bCs/>
                <w:sz w:val="28"/>
                <w:szCs w:val="28"/>
              </w:rPr>
              <w:t xml:space="preserve">-  </w:t>
            </w:r>
            <w:r w:rsidRPr="006A6503">
              <w:rPr>
                <w:rFonts w:hint="cs"/>
                <w:b/>
                <w:bCs/>
                <w:sz w:val="28"/>
                <w:szCs w:val="28"/>
                <w:cs/>
              </w:rPr>
              <w:t>งานผลประโยชน์</w:t>
            </w:r>
          </w:p>
          <w:p w:rsidR="006A6503" w:rsidRDefault="006A6503" w:rsidP="006A65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 การเบิกจ่ายใบเสร็จรับเงินและทะเบียนคุมใบเสร็จฯ</w:t>
            </w:r>
          </w:p>
          <w:p w:rsidR="006A6503" w:rsidRDefault="006A6503" w:rsidP="006A65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 การจัดเก็บภาษีโรงเรือนและที่ดิน</w:t>
            </w:r>
          </w:p>
          <w:p w:rsidR="006A6503" w:rsidRDefault="006A6503" w:rsidP="006A65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 การจัดเก็บภาษีป้าย</w:t>
            </w:r>
          </w:p>
          <w:p w:rsidR="006A6503" w:rsidRDefault="006A6503" w:rsidP="006A65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4. การจัดเก็บภาษีบำรุงท้องที่</w:t>
            </w:r>
          </w:p>
          <w:p w:rsidR="006A6503" w:rsidRDefault="006A6503" w:rsidP="006A65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5. ลูกหนี้ภาษีค้างชำระและการจัดทำทะเบียนคุมลูกหนี้</w:t>
            </w:r>
          </w:p>
          <w:p w:rsidR="006A6503" w:rsidRDefault="006A6503" w:rsidP="006A65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b/>
                <w:bCs/>
                <w:sz w:val="28"/>
                <w:szCs w:val="28"/>
              </w:rPr>
            </w:pPr>
            <w:r w:rsidRPr="006A6503">
              <w:rPr>
                <w:rFonts w:hint="cs"/>
                <w:b/>
                <w:bCs/>
                <w:sz w:val="28"/>
                <w:szCs w:val="28"/>
                <w:cs/>
              </w:rPr>
              <w:t xml:space="preserve">  -  งานพัสดุ</w:t>
            </w:r>
          </w:p>
          <w:p w:rsidR="006A6503" w:rsidRDefault="006A6503" w:rsidP="006A65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 แผนปฏิบัติการจัดซื้อ/จ้าง และแผนการจัดหาพัสดุ</w:t>
            </w:r>
          </w:p>
          <w:p w:rsidR="006A6503" w:rsidRDefault="006A6503" w:rsidP="006A65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 วิธีการจัดซื้อ/จ้าง</w:t>
            </w:r>
          </w:p>
          <w:p w:rsidR="006A6503" w:rsidRDefault="006A6503" w:rsidP="006A65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 ใบสั่งซื้อ/จ้าง การทำสัญญาซื้อ/จ้าง</w:t>
            </w:r>
          </w:p>
          <w:p w:rsidR="006A6503" w:rsidRDefault="006A6503" w:rsidP="006A65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4. การตรวจรับพัสดุ/ตรวจการจ้าง การบริหารสัญญา</w:t>
            </w:r>
          </w:p>
          <w:p w:rsidR="006A6503" w:rsidRDefault="006A6503" w:rsidP="006A65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5. ตรวจสอบการเบิกจ่ายค่าตอบแทนคณะกรรมการ</w:t>
            </w:r>
          </w:p>
          <w:p w:rsidR="006A6503" w:rsidRDefault="006A6503" w:rsidP="006A65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6. หลักประกันสัญญา และการจัดทำทะเบียนคุมฯ</w:t>
            </w:r>
          </w:p>
          <w:p w:rsidR="006A6503" w:rsidRDefault="006A6503" w:rsidP="006A65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7. การควบคุมพัสดุ และการจำหน่ายพัสดุประจำปี</w:t>
            </w:r>
          </w:p>
          <w:p w:rsidR="006A6503" w:rsidRDefault="006A6503" w:rsidP="006A65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8. การตรวจสอบพัสดุประจำปี</w:t>
            </w:r>
          </w:p>
          <w:p w:rsidR="00427D63" w:rsidRDefault="006A6503" w:rsidP="006A65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9. </w:t>
            </w:r>
            <w:r w:rsidR="00854796">
              <w:rPr>
                <w:rFonts w:hint="cs"/>
                <w:sz w:val="28"/>
                <w:szCs w:val="28"/>
                <w:cs/>
              </w:rPr>
              <w:t>การใช้ยานพา</w:t>
            </w:r>
            <w:r w:rsidR="00427D63">
              <w:rPr>
                <w:rFonts w:hint="cs"/>
                <w:sz w:val="28"/>
                <w:szCs w:val="28"/>
                <w:cs/>
              </w:rPr>
              <w:t>หนะ และการเก็บรักษา และซ่อมบำรุง</w:t>
            </w:r>
          </w:p>
          <w:p w:rsidR="006A6503" w:rsidRPr="006A6503" w:rsidRDefault="00427D63" w:rsidP="006A65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การจัดทำแบบขอใช้รถ (1-6)</w:t>
            </w:r>
          </w:p>
        </w:tc>
        <w:tc>
          <w:tcPr>
            <w:tcW w:w="1097" w:type="dxa"/>
          </w:tcPr>
          <w:p w:rsidR="00BC2698" w:rsidRDefault="00BC2698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727" w:type="dxa"/>
          </w:tcPr>
          <w:p w:rsidR="00BC2698" w:rsidRDefault="00BC2698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1474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  <w:p w:rsidR="001474F2" w:rsidRPr="00E20E77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</w:tc>
        <w:tc>
          <w:tcPr>
            <w:tcW w:w="727" w:type="dxa"/>
          </w:tcPr>
          <w:p w:rsidR="00BC2698" w:rsidRDefault="00BC2698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1474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Pr="00E20E77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7" w:type="dxa"/>
          </w:tcPr>
          <w:p w:rsidR="00BC2698" w:rsidRDefault="00BC2698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  <w:p w:rsidR="001474F2" w:rsidRPr="00E20E77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</w:tc>
        <w:tc>
          <w:tcPr>
            <w:tcW w:w="727" w:type="dxa"/>
          </w:tcPr>
          <w:p w:rsidR="00BC2698" w:rsidRDefault="00BC2698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  <w:p w:rsidR="001474F2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  <w:p w:rsidR="001474F2" w:rsidRPr="00E20E77" w:rsidRDefault="001474F2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56" w:type="dxa"/>
          </w:tcPr>
          <w:p w:rsidR="00BC2698" w:rsidRDefault="00BC2698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Pr="00A23BA5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</w:tc>
      </w:tr>
      <w:tr w:rsidR="00427D63" w:rsidTr="000503E9">
        <w:trPr>
          <w:jc w:val="center"/>
        </w:trPr>
        <w:tc>
          <w:tcPr>
            <w:tcW w:w="1129" w:type="dxa"/>
          </w:tcPr>
          <w:p w:rsidR="00427D63" w:rsidRPr="00427D63" w:rsidRDefault="00427D63" w:rsidP="00427D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 w:rsidRPr="00427D63">
              <w:rPr>
                <w:rFonts w:hint="cs"/>
                <w:b/>
                <w:bCs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3" w:type="dxa"/>
          </w:tcPr>
          <w:p w:rsidR="00427D63" w:rsidRDefault="000603F1" w:rsidP="000603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b/>
                <w:bCs/>
                <w:sz w:val="28"/>
                <w:szCs w:val="28"/>
              </w:rPr>
            </w:pPr>
            <w:r w:rsidRPr="000603F1"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0603F1">
              <w:rPr>
                <w:rFonts w:hint="cs"/>
                <w:b/>
                <w:bCs/>
                <w:sz w:val="28"/>
                <w:szCs w:val="28"/>
                <w:cs/>
              </w:rPr>
              <w:t>-  งานเคหะชุมชน</w:t>
            </w:r>
          </w:p>
          <w:p w:rsidR="000603F1" w:rsidRDefault="000603F1" w:rsidP="000603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 การขออนุญาต ปลูกสร้างอาคารดัดแปลงและการรื้อ</w:t>
            </w:r>
          </w:p>
          <w:p w:rsidR="000603F1" w:rsidRDefault="000603F1" w:rsidP="000603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ถอนอาคาร</w:t>
            </w:r>
          </w:p>
          <w:p w:rsidR="000603F1" w:rsidRDefault="000603F1" w:rsidP="000603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 การกำหนดราคากลางงานก่อสร้าง</w:t>
            </w:r>
          </w:p>
          <w:p w:rsidR="000603F1" w:rsidRDefault="000603F1" w:rsidP="000603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 การจัดซื้อครุภัณฑ์กองช่างและการปรับปรุงซ่อมแซม</w:t>
            </w:r>
          </w:p>
          <w:p w:rsidR="000603F1" w:rsidRDefault="000603F1" w:rsidP="000603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ครุภัณฑ์</w:t>
            </w:r>
          </w:p>
          <w:p w:rsidR="000603F1" w:rsidRDefault="000603F1" w:rsidP="000603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4. การควบคุมการก่อสร้างสิ่งสาธารณูปโภค</w:t>
            </w:r>
          </w:p>
          <w:p w:rsidR="000603F1" w:rsidRDefault="000603F1" w:rsidP="000603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5. การควบคุมอาคารตาม พรบ.ควบคุมอาคาร</w:t>
            </w:r>
          </w:p>
          <w:p w:rsidR="000603F1" w:rsidRDefault="000603F1" w:rsidP="000603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5.1 การออกใบอนุญาตก่อสร้าง</w:t>
            </w:r>
          </w:p>
          <w:p w:rsidR="000603F1" w:rsidRDefault="000603F1" w:rsidP="000603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5.2 การออกใบอนุญาตสถานประกอบการ</w:t>
            </w:r>
          </w:p>
          <w:p w:rsidR="000603F1" w:rsidRPr="000603F1" w:rsidRDefault="000603F1" w:rsidP="000603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5.3 การขุดดิน - ถมดิน</w:t>
            </w:r>
          </w:p>
          <w:p w:rsidR="000603F1" w:rsidRDefault="000603F1" w:rsidP="000603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rFonts w:hint="cs"/>
                <w:sz w:val="28"/>
                <w:szCs w:val="28"/>
                <w:cs/>
              </w:rPr>
              <w:t xml:space="preserve">การบันทึกข้อมูลในระบบสื่อสารและสารสนเทศ </w:t>
            </w:r>
          </w:p>
          <w:p w:rsidR="000603F1" w:rsidRDefault="000603F1" w:rsidP="000603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ตามที่กรมส่งเสริมการปกครองท้องถิ่นกำหนด</w:t>
            </w:r>
          </w:p>
          <w:p w:rsidR="000603F1" w:rsidRDefault="000603F1" w:rsidP="000603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7. งานประเมินผลและควบคุมภายใน</w:t>
            </w:r>
          </w:p>
          <w:p w:rsidR="000603F1" w:rsidRPr="000603F1" w:rsidRDefault="000603F1" w:rsidP="000603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097" w:type="dxa"/>
          </w:tcPr>
          <w:p w:rsidR="000603F1" w:rsidRDefault="000603F1" w:rsidP="000603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ไม่น้อยกว่า</w:t>
            </w:r>
          </w:p>
          <w:p w:rsidR="000603F1" w:rsidRDefault="000603F1" w:rsidP="000603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 ครั้ง</w:t>
            </w:r>
          </w:p>
          <w:p w:rsidR="00427D63" w:rsidRDefault="000603F1" w:rsidP="000603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727" w:type="dxa"/>
            <w:vAlign w:val="center"/>
          </w:tcPr>
          <w:p w:rsidR="00427D63" w:rsidRDefault="00427D63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Pr="00E20E77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27" w:type="dxa"/>
          </w:tcPr>
          <w:p w:rsidR="00427D63" w:rsidRDefault="00427D63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Pr="00E20E77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7" w:type="dxa"/>
          </w:tcPr>
          <w:p w:rsidR="00427D63" w:rsidRDefault="00427D63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Pr="00E20E77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</w:tc>
        <w:tc>
          <w:tcPr>
            <w:tcW w:w="727" w:type="dxa"/>
            <w:vAlign w:val="center"/>
          </w:tcPr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427D63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  <w:p w:rsidR="000503E9" w:rsidRPr="00E20E77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56" w:type="dxa"/>
          </w:tcPr>
          <w:p w:rsidR="00427D63" w:rsidRDefault="00427D63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Pr="00A23BA5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</w:tc>
      </w:tr>
      <w:tr w:rsidR="000603F1" w:rsidTr="000503E9">
        <w:trPr>
          <w:jc w:val="center"/>
        </w:trPr>
        <w:tc>
          <w:tcPr>
            <w:tcW w:w="1129" w:type="dxa"/>
          </w:tcPr>
          <w:p w:rsidR="000603F1" w:rsidRPr="000603F1" w:rsidRDefault="000603F1" w:rsidP="00427D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4"/>
                <w:szCs w:val="24"/>
                <w:cs/>
              </w:rPr>
            </w:pPr>
            <w:r w:rsidRPr="000603F1">
              <w:rPr>
                <w:rFonts w:hint="cs"/>
                <w:b/>
                <w:bCs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3" w:type="dxa"/>
          </w:tcPr>
          <w:p w:rsidR="000603F1" w:rsidRDefault="004B5F26" w:rsidP="004B5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b/>
                <w:bCs/>
                <w:sz w:val="28"/>
                <w:szCs w:val="28"/>
              </w:rPr>
            </w:pPr>
            <w:r w:rsidRPr="004B5F26">
              <w:rPr>
                <w:rFonts w:hint="cs"/>
                <w:b/>
                <w:bCs/>
                <w:sz w:val="28"/>
                <w:szCs w:val="28"/>
                <w:cs/>
              </w:rPr>
              <w:t xml:space="preserve">  -  งานการศึกษา</w:t>
            </w:r>
          </w:p>
          <w:p w:rsidR="004B5F26" w:rsidRDefault="004B5F26" w:rsidP="004B5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 การบริหารศูนย์เด็กเล็ก</w:t>
            </w:r>
          </w:p>
          <w:p w:rsidR="004B5F26" w:rsidRDefault="004B5F26" w:rsidP="004B5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 การใช้จ่ายงบประมาณให้แก่สถานศึกษาหมวดเงิน</w:t>
            </w:r>
          </w:p>
          <w:p w:rsidR="004B5F26" w:rsidRDefault="004B5F26" w:rsidP="004B5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อุดหนุนฯ</w:t>
            </w:r>
          </w:p>
          <w:p w:rsidR="004B5F26" w:rsidRPr="004B5F26" w:rsidRDefault="004B5F26" w:rsidP="004B5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3. การจัดทำบัญชีรับ </w:t>
            </w:r>
            <w:r>
              <w:rPr>
                <w:sz w:val="28"/>
                <w:szCs w:val="28"/>
                <w:cs/>
              </w:rPr>
              <w:t>–</w:t>
            </w:r>
            <w:r>
              <w:rPr>
                <w:rFonts w:hint="cs"/>
                <w:sz w:val="28"/>
                <w:szCs w:val="28"/>
                <w:cs/>
              </w:rPr>
              <w:t xml:space="preserve"> จ่ายศูนย์พัฒนาเด็กเล็ก</w:t>
            </w:r>
          </w:p>
        </w:tc>
        <w:tc>
          <w:tcPr>
            <w:tcW w:w="1097" w:type="dxa"/>
          </w:tcPr>
          <w:p w:rsidR="000603F1" w:rsidRPr="00B57921" w:rsidRDefault="000603F1" w:rsidP="000603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 w:rsidRPr="00B57921">
              <w:rPr>
                <w:rFonts w:hint="cs"/>
                <w:sz w:val="28"/>
                <w:szCs w:val="28"/>
                <w:cs/>
              </w:rPr>
              <w:t>ไม่น้อยกว่า</w:t>
            </w:r>
          </w:p>
          <w:p w:rsidR="000603F1" w:rsidRPr="00B57921" w:rsidRDefault="000603F1" w:rsidP="000603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 w:rsidRPr="00B57921">
              <w:rPr>
                <w:rFonts w:hint="cs"/>
                <w:sz w:val="28"/>
                <w:szCs w:val="28"/>
                <w:cs/>
              </w:rPr>
              <w:t>1 ครั้ง</w:t>
            </w:r>
          </w:p>
          <w:p w:rsidR="000603F1" w:rsidRDefault="000603F1" w:rsidP="000603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  <w:cs/>
              </w:rPr>
            </w:pPr>
            <w:r w:rsidRPr="00B57921">
              <w:rPr>
                <w:rFonts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727" w:type="dxa"/>
            <w:vAlign w:val="center"/>
          </w:tcPr>
          <w:p w:rsidR="000603F1" w:rsidRPr="00E20E77" w:rsidRDefault="000603F1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7" w:type="dxa"/>
          </w:tcPr>
          <w:p w:rsidR="000603F1" w:rsidRDefault="000603F1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Pr="00E20E77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27" w:type="dxa"/>
            <w:vAlign w:val="center"/>
          </w:tcPr>
          <w:p w:rsidR="000603F1" w:rsidRPr="00E20E77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27" w:type="dxa"/>
            <w:vAlign w:val="center"/>
          </w:tcPr>
          <w:p w:rsidR="000603F1" w:rsidRDefault="000603F1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Pr="00E20E77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956" w:type="dxa"/>
          </w:tcPr>
          <w:p w:rsidR="000603F1" w:rsidRDefault="000603F1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Pr="00A23BA5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</w:tc>
      </w:tr>
    </w:tbl>
    <w:p w:rsidR="004B5F26" w:rsidRDefault="004B5F26" w:rsidP="004B5F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b/>
          <w:bCs/>
          <w:sz w:val="34"/>
          <w:szCs w:val="34"/>
        </w:rPr>
      </w:pPr>
      <w:r w:rsidRPr="00A23BA5">
        <w:rPr>
          <w:rFonts w:hint="cs"/>
          <w:b/>
          <w:bCs/>
          <w:sz w:val="34"/>
          <w:szCs w:val="34"/>
          <w:cs/>
        </w:rPr>
        <w:lastRenderedPageBreak/>
        <w:t>เอกสารแนบแผนการตรวจสอบระยะยาว (4 ปี)</w:t>
      </w:r>
    </w:p>
    <w:p w:rsidR="004B5F26" w:rsidRDefault="004B5F26" w:rsidP="004B5F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b/>
          <w:bCs/>
          <w:sz w:val="34"/>
          <w:szCs w:val="34"/>
        </w:rPr>
      </w:pPr>
    </w:p>
    <w:tbl>
      <w:tblPr>
        <w:tblStyle w:val="a4"/>
        <w:tblW w:w="10343" w:type="dxa"/>
        <w:jc w:val="center"/>
        <w:tblLook w:val="04A0" w:firstRow="1" w:lastRow="0" w:firstColumn="1" w:lastColumn="0" w:noHBand="0" w:noVBand="1"/>
      </w:tblPr>
      <w:tblGrid>
        <w:gridCol w:w="1129"/>
        <w:gridCol w:w="4253"/>
        <w:gridCol w:w="1097"/>
        <w:gridCol w:w="727"/>
        <w:gridCol w:w="727"/>
        <w:gridCol w:w="727"/>
        <w:gridCol w:w="727"/>
        <w:gridCol w:w="956"/>
      </w:tblGrid>
      <w:tr w:rsidR="004B5F26" w:rsidTr="00B3013C">
        <w:trPr>
          <w:jc w:val="center"/>
        </w:trPr>
        <w:tc>
          <w:tcPr>
            <w:tcW w:w="1129" w:type="dxa"/>
            <w:vMerge w:val="restart"/>
            <w:vAlign w:val="center"/>
          </w:tcPr>
          <w:p w:rsidR="004B5F26" w:rsidRPr="00E20E77" w:rsidRDefault="004B5F26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4B5F26" w:rsidRPr="00E20E77" w:rsidRDefault="004B5F26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6"/>
                <w:szCs w:val="26"/>
                <w:cs/>
              </w:rPr>
            </w:pPr>
            <w:r w:rsidRPr="00E20E77">
              <w:rPr>
                <w:rFonts w:hint="cs"/>
                <w:b/>
                <w:bCs/>
                <w:sz w:val="26"/>
                <w:szCs w:val="26"/>
                <w:cs/>
              </w:rPr>
              <w:t>หน่วยรับตรวจ</w:t>
            </w:r>
          </w:p>
          <w:p w:rsidR="004B5F26" w:rsidRPr="00E20E77" w:rsidRDefault="004B5F26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4B5F26" w:rsidRPr="00E20E77" w:rsidRDefault="004B5F26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กิจกรรมที่ตรวจสอบ</w:t>
            </w:r>
          </w:p>
        </w:tc>
        <w:tc>
          <w:tcPr>
            <w:tcW w:w="1097" w:type="dxa"/>
            <w:vMerge w:val="restart"/>
            <w:vAlign w:val="center"/>
          </w:tcPr>
          <w:p w:rsidR="004B5F26" w:rsidRPr="00E20E77" w:rsidRDefault="004B5F26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ความถี่ในการตรวจสอบ</w:t>
            </w:r>
          </w:p>
        </w:tc>
        <w:tc>
          <w:tcPr>
            <w:tcW w:w="2908" w:type="dxa"/>
            <w:gridSpan w:val="4"/>
            <w:vAlign w:val="center"/>
          </w:tcPr>
          <w:p w:rsidR="004B5F26" w:rsidRPr="00E20E77" w:rsidRDefault="004B5F26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30"/>
                <w:szCs w:val="30"/>
              </w:rPr>
            </w:pPr>
            <w:r w:rsidRPr="00E20E77">
              <w:rPr>
                <w:rFonts w:hint="cs"/>
                <w:b/>
                <w:bCs/>
                <w:sz w:val="30"/>
                <w:szCs w:val="30"/>
                <w:cs/>
              </w:rPr>
              <w:t>ปีงบประมาณ</w:t>
            </w:r>
          </w:p>
        </w:tc>
        <w:tc>
          <w:tcPr>
            <w:tcW w:w="956" w:type="dxa"/>
            <w:vMerge w:val="restart"/>
            <w:vAlign w:val="center"/>
          </w:tcPr>
          <w:p w:rsidR="004B5F26" w:rsidRPr="00E20E77" w:rsidRDefault="004B5F26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จำนวนคนต่อวัน</w:t>
            </w:r>
          </w:p>
        </w:tc>
      </w:tr>
      <w:tr w:rsidR="004B5F26" w:rsidTr="00B3013C">
        <w:trPr>
          <w:jc w:val="center"/>
        </w:trPr>
        <w:tc>
          <w:tcPr>
            <w:tcW w:w="1129" w:type="dxa"/>
            <w:vMerge/>
          </w:tcPr>
          <w:p w:rsidR="004B5F26" w:rsidRPr="00A23BA5" w:rsidRDefault="004B5F26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4253" w:type="dxa"/>
            <w:vMerge/>
          </w:tcPr>
          <w:p w:rsidR="004B5F26" w:rsidRDefault="004B5F26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1097" w:type="dxa"/>
            <w:vMerge/>
          </w:tcPr>
          <w:p w:rsidR="004B5F26" w:rsidRDefault="004B5F26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727" w:type="dxa"/>
            <w:vAlign w:val="center"/>
          </w:tcPr>
          <w:p w:rsidR="004B5F26" w:rsidRPr="00E20E77" w:rsidRDefault="004B5F26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256</w:t>
            </w:r>
            <w:r w:rsidR="00C06F62">
              <w:rPr>
                <w:rFonts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727" w:type="dxa"/>
            <w:vAlign w:val="center"/>
          </w:tcPr>
          <w:p w:rsidR="004B5F26" w:rsidRPr="00E20E77" w:rsidRDefault="004B5F26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256</w:t>
            </w:r>
            <w:r w:rsidR="00C06F62">
              <w:rPr>
                <w:rFonts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727" w:type="dxa"/>
            <w:vAlign w:val="center"/>
          </w:tcPr>
          <w:p w:rsidR="004B5F26" w:rsidRPr="00E20E77" w:rsidRDefault="004B5F26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256</w:t>
            </w:r>
            <w:r w:rsidR="00C06F62">
              <w:rPr>
                <w:rFonts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727" w:type="dxa"/>
            <w:vAlign w:val="center"/>
          </w:tcPr>
          <w:p w:rsidR="004B5F26" w:rsidRPr="00E20E77" w:rsidRDefault="004B5F26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256</w:t>
            </w:r>
            <w:r w:rsidR="00C06F62">
              <w:rPr>
                <w:rFonts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956" w:type="dxa"/>
            <w:vMerge/>
          </w:tcPr>
          <w:p w:rsidR="004B5F26" w:rsidRPr="00A23BA5" w:rsidRDefault="004B5F26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</w:tc>
      </w:tr>
      <w:tr w:rsidR="004B5F26" w:rsidTr="000503E9">
        <w:trPr>
          <w:jc w:val="center"/>
        </w:trPr>
        <w:tc>
          <w:tcPr>
            <w:tcW w:w="1129" w:type="dxa"/>
          </w:tcPr>
          <w:p w:rsidR="004B5F26" w:rsidRDefault="004B5F26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</w:p>
          <w:p w:rsidR="004B5F26" w:rsidRDefault="004B5F26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</w:p>
          <w:p w:rsidR="004B5F26" w:rsidRDefault="004B5F26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</w:p>
          <w:p w:rsidR="004B5F26" w:rsidRDefault="004B5F26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</w:p>
          <w:p w:rsidR="004B5F26" w:rsidRPr="00A23BA5" w:rsidRDefault="004B5F26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4253" w:type="dxa"/>
          </w:tcPr>
          <w:p w:rsidR="004B5F26" w:rsidRDefault="004B5F26" w:rsidP="001131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4. งานประเมินผลและควบคุมภายใน</w:t>
            </w:r>
          </w:p>
          <w:p w:rsidR="004B5F26" w:rsidRDefault="004B5F26" w:rsidP="004B5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Pr="004B5F26">
              <w:rPr>
                <w:rFonts w:hint="cs"/>
                <w:b/>
                <w:bCs/>
                <w:sz w:val="28"/>
                <w:szCs w:val="28"/>
                <w:cs/>
              </w:rPr>
              <w:t>- งานการศาสนาวัฒนธรรมและนันทนาการ</w:t>
            </w:r>
          </w:p>
          <w:p w:rsidR="001131E4" w:rsidRDefault="001131E4" w:rsidP="004B5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 งานการศึกษานอกระบบและตามอัธยาศัย</w:t>
            </w:r>
          </w:p>
          <w:p w:rsidR="001131E4" w:rsidRDefault="001131E4" w:rsidP="004B5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 งานกิจกรรมศาสนา</w:t>
            </w:r>
          </w:p>
          <w:p w:rsidR="001131E4" w:rsidRDefault="001131E4" w:rsidP="004B5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3. งานส่งเสริมประเพณี 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ศิลป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วัฒนธรรม</w:t>
            </w:r>
          </w:p>
          <w:p w:rsidR="001131E4" w:rsidRDefault="001131E4" w:rsidP="004B5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4. งานกีฬาและนันทนาการ</w:t>
            </w:r>
          </w:p>
          <w:p w:rsidR="001131E4" w:rsidRDefault="001131E4" w:rsidP="004B5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5. งานกิจกรรมเด็กและเยาวชน</w:t>
            </w:r>
          </w:p>
          <w:p w:rsidR="001131E4" w:rsidRDefault="001131E4" w:rsidP="004B5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6. งานศึกษานิเทศก์</w:t>
            </w:r>
          </w:p>
          <w:p w:rsidR="001131E4" w:rsidRDefault="001131E4" w:rsidP="004B5F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7. การดำเนินงานตามโครงการ และการบริหาร</w:t>
            </w:r>
          </w:p>
          <w:p w:rsidR="001131E4" w:rsidRDefault="001131E4" w:rsidP="00B57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งบประมาณ</w:t>
            </w:r>
          </w:p>
          <w:p w:rsidR="00B57921" w:rsidRPr="00B57921" w:rsidRDefault="00B57921" w:rsidP="00B57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b/>
                <w:bCs/>
                <w:sz w:val="28"/>
                <w:szCs w:val="28"/>
                <w:cs/>
              </w:rPr>
            </w:pPr>
            <w:r w:rsidRPr="00B57921">
              <w:rPr>
                <w:rFonts w:hint="cs"/>
                <w:b/>
                <w:bCs/>
                <w:sz w:val="28"/>
                <w:szCs w:val="28"/>
                <w:cs/>
              </w:rPr>
              <w:t xml:space="preserve"> -  งานสื่อสารและระบบสารสนเทศตามที่กรมส่งเสริมการปกครองท้องถิ่นกำหนด</w:t>
            </w:r>
          </w:p>
        </w:tc>
        <w:tc>
          <w:tcPr>
            <w:tcW w:w="1097" w:type="dxa"/>
          </w:tcPr>
          <w:p w:rsidR="004B5F26" w:rsidRDefault="004B5F26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727" w:type="dxa"/>
          </w:tcPr>
          <w:p w:rsidR="004B5F26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Pr="00E20E77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7" w:type="dxa"/>
          </w:tcPr>
          <w:p w:rsidR="004B5F26" w:rsidRDefault="004B5F26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Pr="00E20E77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</w:tc>
        <w:tc>
          <w:tcPr>
            <w:tcW w:w="727" w:type="dxa"/>
          </w:tcPr>
          <w:p w:rsidR="004B5F26" w:rsidRDefault="004B5F26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  <w:p w:rsidR="000503E9" w:rsidRPr="00E20E77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27" w:type="dxa"/>
          </w:tcPr>
          <w:p w:rsidR="004B5F26" w:rsidRDefault="004B5F26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  <w:p w:rsidR="000503E9" w:rsidRPr="00E20E77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956" w:type="dxa"/>
          </w:tcPr>
          <w:p w:rsidR="004B5F26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360" w:lineRule="auto"/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360" w:lineRule="auto"/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Pr="00A23BA5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</w:tc>
      </w:tr>
      <w:tr w:rsidR="00B57921" w:rsidTr="000503E9">
        <w:trPr>
          <w:jc w:val="center"/>
        </w:trPr>
        <w:tc>
          <w:tcPr>
            <w:tcW w:w="1129" w:type="dxa"/>
          </w:tcPr>
          <w:p w:rsidR="00B57921" w:rsidRPr="00B57921" w:rsidRDefault="00B57921" w:rsidP="00B57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4"/>
                <w:szCs w:val="24"/>
              </w:rPr>
            </w:pPr>
            <w:r w:rsidRPr="00B57921">
              <w:rPr>
                <w:rFonts w:hint="cs"/>
                <w:b/>
                <w:bCs/>
                <w:sz w:val="24"/>
                <w:szCs w:val="24"/>
                <w:cs/>
              </w:rPr>
              <w:t>กองสาธารณสุขและสิ่งแวดล้อม</w:t>
            </w:r>
          </w:p>
        </w:tc>
        <w:tc>
          <w:tcPr>
            <w:tcW w:w="4253" w:type="dxa"/>
          </w:tcPr>
          <w:p w:rsidR="00B57921" w:rsidRDefault="00B57921" w:rsidP="00B57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b/>
                <w:bCs/>
                <w:sz w:val="28"/>
                <w:szCs w:val="28"/>
              </w:rPr>
            </w:pPr>
            <w:r w:rsidRPr="00B57921">
              <w:rPr>
                <w:rFonts w:hint="cs"/>
                <w:b/>
                <w:bCs/>
                <w:sz w:val="28"/>
                <w:szCs w:val="28"/>
                <w:cs/>
              </w:rPr>
              <w:t xml:space="preserve">  -  งานบริหารทั่วไปเกี่ยวกับสาธารณสุข</w:t>
            </w:r>
          </w:p>
          <w:p w:rsidR="00B57921" w:rsidRDefault="00B57921" w:rsidP="00B57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hint="cs"/>
                <w:sz w:val="28"/>
                <w:szCs w:val="28"/>
                <w:cs/>
              </w:rPr>
              <w:t>งานวางแผน</w:t>
            </w:r>
          </w:p>
          <w:p w:rsidR="00B57921" w:rsidRDefault="00B57921" w:rsidP="00B57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 งานบริหาร</w:t>
            </w:r>
          </w:p>
          <w:p w:rsidR="00B57921" w:rsidRDefault="00B57921" w:rsidP="00B57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 งานควบคุมภายใน</w:t>
            </w:r>
          </w:p>
          <w:p w:rsidR="00B57921" w:rsidRDefault="00B57921" w:rsidP="00B57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4. งานกองทุน</w:t>
            </w:r>
          </w:p>
          <w:p w:rsidR="00B57921" w:rsidRDefault="00B57921" w:rsidP="00B57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5. งานอื่น ๆ</w:t>
            </w:r>
          </w:p>
          <w:p w:rsidR="00B57921" w:rsidRPr="00B57921" w:rsidRDefault="00B57921" w:rsidP="00B57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b/>
                <w:bCs/>
                <w:sz w:val="28"/>
                <w:szCs w:val="28"/>
              </w:rPr>
            </w:pPr>
            <w:r w:rsidRPr="00B57921">
              <w:rPr>
                <w:rFonts w:hint="cs"/>
                <w:b/>
                <w:bCs/>
                <w:sz w:val="28"/>
                <w:szCs w:val="28"/>
                <w:cs/>
              </w:rPr>
              <w:t xml:space="preserve">  -  งานสาธารณสุขและสิ่งแวดล้อม</w:t>
            </w:r>
          </w:p>
          <w:p w:rsidR="00B57921" w:rsidRDefault="00B57921" w:rsidP="00B57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 การป้องกันและควบคุมโรคติดต่อ</w:t>
            </w:r>
          </w:p>
          <w:p w:rsidR="00B57921" w:rsidRDefault="00B57921" w:rsidP="00B57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 งานกองทุนหลักประกันสุขภาพระดับท้องถิ่น</w:t>
            </w:r>
          </w:p>
          <w:p w:rsidR="00B57921" w:rsidRPr="00B57921" w:rsidRDefault="00B57921" w:rsidP="00B57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b/>
                <w:bCs/>
                <w:sz w:val="28"/>
                <w:szCs w:val="28"/>
              </w:rPr>
            </w:pPr>
            <w:r w:rsidRPr="00B57921">
              <w:rPr>
                <w:b/>
                <w:bCs/>
                <w:sz w:val="28"/>
                <w:szCs w:val="28"/>
              </w:rPr>
              <w:t xml:space="preserve">  -  </w:t>
            </w:r>
            <w:r w:rsidRPr="00B57921">
              <w:rPr>
                <w:rFonts w:hint="cs"/>
                <w:b/>
                <w:bCs/>
                <w:sz w:val="28"/>
                <w:szCs w:val="28"/>
                <w:cs/>
              </w:rPr>
              <w:t>งานสัตวแพทย์</w:t>
            </w:r>
          </w:p>
          <w:p w:rsidR="00B57921" w:rsidRDefault="00B57921" w:rsidP="00B57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 การควบคุมและป้องกันโรคติดต่อจากสัตว์ โรค</w:t>
            </w:r>
          </w:p>
          <w:p w:rsidR="00B57921" w:rsidRDefault="00B57921" w:rsidP="00B57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ระบาดสัตว์ที่สำคัญตามพระราชบัญญัติโรคระบาด</w:t>
            </w:r>
          </w:p>
          <w:p w:rsidR="00B57921" w:rsidRDefault="00B57921" w:rsidP="00B57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สัตว์ พ.ศ. 2599</w:t>
            </w:r>
          </w:p>
          <w:p w:rsidR="00B848AB" w:rsidRDefault="00B57921" w:rsidP="00B57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 การส่งเสริมสุขภาพสัตว์</w:t>
            </w:r>
            <w:r w:rsidR="00B848AB">
              <w:rPr>
                <w:rFonts w:hint="cs"/>
                <w:sz w:val="28"/>
                <w:szCs w:val="28"/>
                <w:cs/>
              </w:rPr>
              <w:t>และรักษาพยาบาลสัตว์</w:t>
            </w:r>
          </w:p>
          <w:p w:rsidR="00B57921" w:rsidRDefault="00B848AB" w:rsidP="00B848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เจ็บป่วย</w:t>
            </w:r>
          </w:p>
          <w:p w:rsidR="00B848AB" w:rsidRPr="00B848AB" w:rsidRDefault="00B848AB" w:rsidP="00B848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b/>
                <w:bCs/>
                <w:sz w:val="28"/>
                <w:szCs w:val="28"/>
              </w:rPr>
            </w:pPr>
            <w:r w:rsidRPr="00B848AB"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848AB">
              <w:rPr>
                <w:rFonts w:hint="cs"/>
                <w:b/>
                <w:bCs/>
                <w:sz w:val="28"/>
                <w:szCs w:val="28"/>
                <w:cs/>
              </w:rPr>
              <w:t>-  งานกำจัดขยะมูลฝอยและสิ่งปฏิกูล</w:t>
            </w:r>
          </w:p>
          <w:p w:rsidR="00B848AB" w:rsidRDefault="00B848AB" w:rsidP="00B848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 งานดูแลรักษาและการเก็บขนขยะมูลฝอย</w:t>
            </w:r>
          </w:p>
          <w:p w:rsidR="00B848AB" w:rsidRDefault="00B848AB" w:rsidP="00B848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 กำจัดมูลฝอยโดยการเทมูลฝอยลงในพื้นที่ฝังกลบแล้วเกลี่ยกลบขยะมูลฝอย</w:t>
            </w:r>
          </w:p>
          <w:p w:rsidR="00B848AB" w:rsidRDefault="00B848AB" w:rsidP="00B848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 การป้องกันผลกระทบที่เกิดขึ้นจากพื้นที่ฝังกลบขยะมูลฝอย</w:t>
            </w:r>
          </w:p>
          <w:p w:rsidR="00B848AB" w:rsidRPr="00B57921" w:rsidRDefault="00B848AB" w:rsidP="00B57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360" w:lineRule="auto"/>
              <w:jc w:val="lef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97" w:type="dxa"/>
          </w:tcPr>
          <w:p w:rsidR="00B57921" w:rsidRPr="00B57921" w:rsidRDefault="00B57921" w:rsidP="00B57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 w:rsidRPr="00B57921">
              <w:rPr>
                <w:rFonts w:hint="cs"/>
                <w:sz w:val="28"/>
                <w:szCs w:val="28"/>
                <w:cs/>
              </w:rPr>
              <w:t>ไม่น้อยกว่า</w:t>
            </w:r>
          </w:p>
          <w:p w:rsidR="00B57921" w:rsidRPr="00B57921" w:rsidRDefault="00B57921" w:rsidP="00B57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 w:rsidRPr="00B57921">
              <w:rPr>
                <w:rFonts w:hint="cs"/>
                <w:sz w:val="28"/>
                <w:szCs w:val="28"/>
                <w:cs/>
              </w:rPr>
              <w:t>1 ครั้ง</w:t>
            </w:r>
          </w:p>
          <w:p w:rsidR="00B57921" w:rsidRDefault="00B57921" w:rsidP="00B57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  <w:cs/>
              </w:rPr>
            </w:pPr>
            <w:r w:rsidRPr="00B57921">
              <w:rPr>
                <w:rFonts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727" w:type="dxa"/>
          </w:tcPr>
          <w:p w:rsidR="00B57921" w:rsidRDefault="00B57921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Pr="00E20E77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</w:tc>
        <w:tc>
          <w:tcPr>
            <w:tcW w:w="727" w:type="dxa"/>
          </w:tcPr>
          <w:p w:rsidR="00B57921" w:rsidRDefault="00B57921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Pr="00E20E77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</w:tc>
        <w:tc>
          <w:tcPr>
            <w:tcW w:w="727" w:type="dxa"/>
          </w:tcPr>
          <w:p w:rsidR="00B57921" w:rsidRDefault="00B57921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0503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0503E9" w:rsidRDefault="000503E9" w:rsidP="000503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  <w:p w:rsidR="00B4108A" w:rsidRDefault="00B4108A" w:rsidP="000503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Default="00B4108A" w:rsidP="000503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Default="00B4108A" w:rsidP="000503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Default="00B4108A" w:rsidP="000503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Default="00B4108A" w:rsidP="000503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Default="00B4108A" w:rsidP="000503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Default="00B4108A" w:rsidP="000503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Default="00B4108A" w:rsidP="000503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Default="00B4108A" w:rsidP="000503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  <w:p w:rsidR="00B4108A" w:rsidRPr="00E20E77" w:rsidRDefault="00B4108A" w:rsidP="000503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27" w:type="dxa"/>
          </w:tcPr>
          <w:p w:rsidR="00B57921" w:rsidRDefault="00B57921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0503E9" w:rsidRDefault="000503E9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  <w:p w:rsidR="00B4108A" w:rsidRDefault="00B4108A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Default="00B4108A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Default="00B4108A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Default="00B4108A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Default="00B4108A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Default="00B4108A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Default="00B4108A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Default="00B4108A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Default="00B4108A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Default="00B4108A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Default="00B4108A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Default="00B4108A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Default="00B4108A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Default="00B4108A" w:rsidP="00B410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B4108A" w:rsidRPr="00E20E77" w:rsidRDefault="00B4108A" w:rsidP="00B410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956" w:type="dxa"/>
          </w:tcPr>
          <w:p w:rsidR="00B57921" w:rsidRDefault="00B57921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052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spacing w:line="360" w:lineRule="auto"/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  <w:p w:rsidR="0005273B" w:rsidRPr="00A23BA5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</w:tc>
      </w:tr>
    </w:tbl>
    <w:p w:rsidR="00B848AB" w:rsidRDefault="00B848AB" w:rsidP="00B848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b/>
          <w:bCs/>
          <w:sz w:val="34"/>
          <w:szCs w:val="34"/>
        </w:rPr>
      </w:pPr>
      <w:r w:rsidRPr="00A23BA5">
        <w:rPr>
          <w:rFonts w:hint="cs"/>
          <w:b/>
          <w:bCs/>
          <w:sz w:val="34"/>
          <w:szCs w:val="34"/>
          <w:cs/>
        </w:rPr>
        <w:lastRenderedPageBreak/>
        <w:t>เอกสารแนบแผนการตรวจสอบระยะยาว (4 ปี)</w:t>
      </w:r>
    </w:p>
    <w:p w:rsidR="00B848AB" w:rsidRDefault="00B848AB" w:rsidP="00B848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b/>
          <w:bCs/>
          <w:sz w:val="34"/>
          <w:szCs w:val="34"/>
        </w:rPr>
      </w:pPr>
    </w:p>
    <w:tbl>
      <w:tblPr>
        <w:tblStyle w:val="a4"/>
        <w:tblW w:w="10343" w:type="dxa"/>
        <w:jc w:val="center"/>
        <w:tblLook w:val="04A0" w:firstRow="1" w:lastRow="0" w:firstColumn="1" w:lastColumn="0" w:noHBand="0" w:noVBand="1"/>
      </w:tblPr>
      <w:tblGrid>
        <w:gridCol w:w="1129"/>
        <w:gridCol w:w="4253"/>
        <w:gridCol w:w="1097"/>
        <w:gridCol w:w="727"/>
        <w:gridCol w:w="727"/>
        <w:gridCol w:w="727"/>
        <w:gridCol w:w="727"/>
        <w:gridCol w:w="956"/>
      </w:tblGrid>
      <w:tr w:rsidR="00B848AB" w:rsidTr="00C06F62">
        <w:trPr>
          <w:jc w:val="center"/>
        </w:trPr>
        <w:tc>
          <w:tcPr>
            <w:tcW w:w="1129" w:type="dxa"/>
            <w:vMerge w:val="restart"/>
            <w:vAlign w:val="center"/>
          </w:tcPr>
          <w:p w:rsidR="00B848AB" w:rsidRPr="00E20E77" w:rsidRDefault="00B848A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848AB" w:rsidRPr="00E20E77" w:rsidRDefault="00B848A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6"/>
                <w:szCs w:val="26"/>
                <w:cs/>
              </w:rPr>
            </w:pPr>
            <w:r w:rsidRPr="00E20E77">
              <w:rPr>
                <w:rFonts w:hint="cs"/>
                <w:b/>
                <w:bCs/>
                <w:sz w:val="26"/>
                <w:szCs w:val="26"/>
                <w:cs/>
              </w:rPr>
              <w:t>หน่วยรับตรวจ</w:t>
            </w:r>
          </w:p>
          <w:p w:rsidR="00B848AB" w:rsidRPr="00E20E77" w:rsidRDefault="00B848A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B848AB" w:rsidRPr="00E20E77" w:rsidRDefault="00B848A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กิจกรรมที่ตรวจสอบ</w:t>
            </w:r>
          </w:p>
        </w:tc>
        <w:tc>
          <w:tcPr>
            <w:tcW w:w="1097" w:type="dxa"/>
            <w:vMerge w:val="restart"/>
            <w:vAlign w:val="center"/>
          </w:tcPr>
          <w:p w:rsidR="00B848AB" w:rsidRPr="00E20E77" w:rsidRDefault="00B848A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ความถี่ในการตรวจสอบ</w:t>
            </w:r>
          </w:p>
        </w:tc>
        <w:tc>
          <w:tcPr>
            <w:tcW w:w="2908" w:type="dxa"/>
            <w:gridSpan w:val="4"/>
            <w:vAlign w:val="center"/>
          </w:tcPr>
          <w:p w:rsidR="00B848AB" w:rsidRPr="00E20E77" w:rsidRDefault="00B848A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30"/>
                <w:szCs w:val="30"/>
              </w:rPr>
            </w:pPr>
            <w:r w:rsidRPr="00E20E77">
              <w:rPr>
                <w:rFonts w:hint="cs"/>
                <w:b/>
                <w:bCs/>
                <w:sz w:val="30"/>
                <w:szCs w:val="30"/>
                <w:cs/>
              </w:rPr>
              <w:t>ปีงบประมาณ</w:t>
            </w:r>
          </w:p>
        </w:tc>
        <w:tc>
          <w:tcPr>
            <w:tcW w:w="956" w:type="dxa"/>
            <w:vMerge w:val="restart"/>
            <w:vAlign w:val="center"/>
          </w:tcPr>
          <w:p w:rsidR="00B848AB" w:rsidRPr="00E20E77" w:rsidRDefault="00B848A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จำนวนคนต่อวัน</w:t>
            </w:r>
          </w:p>
        </w:tc>
      </w:tr>
      <w:tr w:rsidR="00B848AB" w:rsidTr="00C06F62">
        <w:trPr>
          <w:jc w:val="center"/>
        </w:trPr>
        <w:tc>
          <w:tcPr>
            <w:tcW w:w="1129" w:type="dxa"/>
            <w:vMerge/>
          </w:tcPr>
          <w:p w:rsidR="00B848AB" w:rsidRPr="00A23BA5" w:rsidRDefault="00B848A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4253" w:type="dxa"/>
            <w:vMerge/>
          </w:tcPr>
          <w:p w:rsidR="00B848AB" w:rsidRDefault="00B848A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1097" w:type="dxa"/>
            <w:vMerge/>
          </w:tcPr>
          <w:p w:rsidR="00B848AB" w:rsidRDefault="00B848A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727" w:type="dxa"/>
            <w:vAlign w:val="center"/>
          </w:tcPr>
          <w:p w:rsidR="00B848AB" w:rsidRPr="00E20E77" w:rsidRDefault="00B848A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256</w:t>
            </w:r>
            <w:r w:rsidR="00C06F62">
              <w:rPr>
                <w:rFonts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727" w:type="dxa"/>
            <w:vAlign w:val="center"/>
          </w:tcPr>
          <w:p w:rsidR="00B848AB" w:rsidRPr="00E20E77" w:rsidRDefault="00B848A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256</w:t>
            </w:r>
            <w:r w:rsidR="00C06F62">
              <w:rPr>
                <w:rFonts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727" w:type="dxa"/>
            <w:vAlign w:val="center"/>
          </w:tcPr>
          <w:p w:rsidR="00B848AB" w:rsidRPr="00E20E77" w:rsidRDefault="00B848A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256</w:t>
            </w:r>
            <w:r w:rsidR="00C06F62">
              <w:rPr>
                <w:rFonts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727" w:type="dxa"/>
            <w:vAlign w:val="center"/>
          </w:tcPr>
          <w:p w:rsidR="00B848AB" w:rsidRPr="00E20E77" w:rsidRDefault="00B848A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  <w:r w:rsidRPr="00E20E77">
              <w:rPr>
                <w:rFonts w:hint="cs"/>
                <w:b/>
                <w:bCs/>
                <w:sz w:val="28"/>
                <w:szCs w:val="28"/>
                <w:cs/>
              </w:rPr>
              <w:t>256</w:t>
            </w:r>
            <w:r w:rsidR="00C06F62">
              <w:rPr>
                <w:rFonts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956" w:type="dxa"/>
            <w:vMerge/>
          </w:tcPr>
          <w:p w:rsidR="00B848AB" w:rsidRPr="00A23BA5" w:rsidRDefault="00B848A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</w:tc>
      </w:tr>
      <w:tr w:rsidR="00B848AB" w:rsidTr="00C06F62">
        <w:trPr>
          <w:jc w:val="center"/>
        </w:trPr>
        <w:tc>
          <w:tcPr>
            <w:tcW w:w="1129" w:type="dxa"/>
          </w:tcPr>
          <w:p w:rsidR="00B848AB" w:rsidRPr="00B848AB" w:rsidRDefault="00B848A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b/>
                <w:bCs/>
                <w:sz w:val="24"/>
                <w:szCs w:val="24"/>
                <w:cs/>
              </w:rPr>
            </w:pPr>
            <w:r w:rsidRPr="00B848AB">
              <w:rPr>
                <w:rFonts w:hint="cs"/>
                <w:b/>
                <w:bCs/>
                <w:sz w:val="24"/>
                <w:szCs w:val="24"/>
                <w:cs/>
              </w:rPr>
              <w:t>ทุกสำนัก/กอง</w:t>
            </w:r>
          </w:p>
          <w:p w:rsidR="00B848AB" w:rsidRDefault="00B848A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</w:p>
          <w:p w:rsidR="00B848AB" w:rsidRDefault="00B848A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</w:p>
          <w:p w:rsidR="00B848AB" w:rsidRDefault="00B848A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</w:p>
          <w:p w:rsidR="00B848AB" w:rsidRPr="00A23BA5" w:rsidRDefault="00B848A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4253" w:type="dxa"/>
          </w:tcPr>
          <w:p w:rsidR="00B848AB" w:rsidRDefault="00B848AB" w:rsidP="00B848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 w:rsidRPr="00B848AB">
              <w:rPr>
                <w:rFonts w:hint="cs"/>
                <w:sz w:val="28"/>
                <w:szCs w:val="28"/>
                <w:cs/>
              </w:rPr>
              <w:t>1.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848AB">
              <w:rPr>
                <w:rFonts w:hint="cs"/>
                <w:sz w:val="28"/>
                <w:szCs w:val="28"/>
                <w:cs/>
              </w:rPr>
              <w:t>การเบิก</w:t>
            </w:r>
            <w:r>
              <w:rPr>
                <w:rFonts w:hint="cs"/>
                <w:sz w:val="28"/>
                <w:szCs w:val="28"/>
                <w:cs/>
              </w:rPr>
              <w:t>จ่ายเงินสวัสดิการเกี่ยวกับการศึกษาของบุตร</w:t>
            </w:r>
          </w:p>
          <w:p w:rsidR="00B848AB" w:rsidRDefault="00B848AB" w:rsidP="00B848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 การเบิกจ่ายเงินสวัสดิการค่าเช่าบ้าน</w:t>
            </w:r>
          </w:p>
          <w:p w:rsidR="00B848AB" w:rsidRDefault="00B848AB" w:rsidP="00B848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 การเบิกค่าใช้จ่ายในการเดินทางไปราชการ</w:t>
            </w:r>
          </w:p>
          <w:p w:rsidR="00B848AB" w:rsidRDefault="00B848AB" w:rsidP="00B848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4. ติดตามประเมินผลระบบควบคุมภายใน</w:t>
            </w:r>
          </w:p>
          <w:p w:rsidR="00B848AB" w:rsidRDefault="00B848AB" w:rsidP="00B848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</w:rPr>
            </w:pPr>
          </w:p>
          <w:p w:rsidR="00B848AB" w:rsidRPr="00B848AB" w:rsidRDefault="00B848AB" w:rsidP="00B848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097" w:type="dxa"/>
          </w:tcPr>
          <w:p w:rsidR="00B848AB" w:rsidRPr="00B57921" w:rsidRDefault="00B848AB" w:rsidP="00B848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 w:rsidRPr="00B57921">
              <w:rPr>
                <w:rFonts w:hint="cs"/>
                <w:sz w:val="28"/>
                <w:szCs w:val="28"/>
                <w:cs/>
              </w:rPr>
              <w:t>ไม่น้อยกว่า</w:t>
            </w:r>
          </w:p>
          <w:p w:rsidR="00B848AB" w:rsidRPr="00B57921" w:rsidRDefault="00B848AB" w:rsidP="00B848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 w:rsidRPr="00B57921">
              <w:rPr>
                <w:rFonts w:hint="cs"/>
                <w:sz w:val="28"/>
                <w:szCs w:val="28"/>
                <w:cs/>
              </w:rPr>
              <w:t>1 ครั้ง</w:t>
            </w:r>
          </w:p>
          <w:p w:rsidR="00B848AB" w:rsidRDefault="00B848AB" w:rsidP="00B848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  <w:cs/>
              </w:rPr>
            </w:pPr>
            <w:r w:rsidRPr="00B57921">
              <w:rPr>
                <w:rFonts w:hint="cs"/>
                <w:sz w:val="28"/>
                <w:szCs w:val="28"/>
                <w:cs/>
              </w:rPr>
              <w:t>ต่อปี</w:t>
            </w:r>
          </w:p>
        </w:tc>
        <w:tc>
          <w:tcPr>
            <w:tcW w:w="727" w:type="dxa"/>
          </w:tcPr>
          <w:p w:rsidR="00B848AB" w:rsidRDefault="00B848A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Default="00B4108A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Default="00B4108A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Pr="00E20E77" w:rsidRDefault="00B4108A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</w:tc>
        <w:tc>
          <w:tcPr>
            <w:tcW w:w="727" w:type="dxa"/>
          </w:tcPr>
          <w:p w:rsidR="00B848AB" w:rsidRPr="00E20E77" w:rsidRDefault="00B4108A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</w:tc>
        <w:tc>
          <w:tcPr>
            <w:tcW w:w="727" w:type="dxa"/>
          </w:tcPr>
          <w:p w:rsidR="00B848AB" w:rsidRDefault="00B848A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Pr="00E20E77" w:rsidRDefault="00B4108A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</w:tc>
        <w:tc>
          <w:tcPr>
            <w:tcW w:w="727" w:type="dxa"/>
          </w:tcPr>
          <w:p w:rsidR="00B848AB" w:rsidRDefault="00B848A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Default="00B4108A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</w:rPr>
            </w:pPr>
          </w:p>
          <w:p w:rsidR="00B4108A" w:rsidRPr="00E20E77" w:rsidRDefault="00B4108A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/</w:t>
            </w:r>
          </w:p>
        </w:tc>
        <w:tc>
          <w:tcPr>
            <w:tcW w:w="956" w:type="dxa"/>
          </w:tcPr>
          <w:p w:rsidR="00B848A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  <w:p w:rsidR="0005273B" w:rsidRPr="00A23BA5" w:rsidRDefault="0005273B" w:rsidP="00B301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sz w:val="28"/>
                <w:szCs w:val="28"/>
              </w:rPr>
            </w:pPr>
          </w:p>
        </w:tc>
      </w:tr>
    </w:tbl>
    <w:p w:rsidR="00BC2698" w:rsidRDefault="00BC2698" w:rsidP="00645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  <w:rPr>
          <w:b/>
          <w:bCs/>
          <w:sz w:val="34"/>
          <w:szCs w:val="34"/>
        </w:rPr>
      </w:pPr>
    </w:p>
    <w:p w:rsidR="00316FD4" w:rsidRDefault="00316FD4" w:rsidP="00645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  <w:rPr>
          <w:b/>
          <w:bCs/>
          <w:sz w:val="34"/>
          <w:szCs w:val="34"/>
        </w:rPr>
      </w:pPr>
    </w:p>
    <w:p w:rsidR="00316FD4" w:rsidRDefault="00B848AB" w:rsidP="00316F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line="360" w:lineRule="auto"/>
        <w:jc w:val="left"/>
      </w:pPr>
      <w:r>
        <w:rPr>
          <w:rFonts w:hint="cs"/>
          <w:cs/>
        </w:rPr>
        <w:t>คิดจำนวนคน : ปริมาณงาน : จำนวนวันทำการ/ปีงบประมาณ</w:t>
      </w:r>
    </w:p>
    <w:p w:rsidR="00B848AB" w:rsidRDefault="00B848AB" w:rsidP="00645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  <w:r>
        <w:rPr>
          <w:rFonts w:hint="cs"/>
          <w:cs/>
        </w:rPr>
        <w:t>อัตรากำลัง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=</w:t>
      </w:r>
      <w:r>
        <w:rPr>
          <w:cs/>
        </w:rPr>
        <w:tab/>
      </w:r>
      <w:r>
        <w:t xml:space="preserve">1  </w:t>
      </w:r>
      <w:r>
        <w:rPr>
          <w:rFonts w:hint="cs"/>
          <w:cs/>
        </w:rPr>
        <w:t>คน/ปีงบประมาณ</w:t>
      </w:r>
    </w:p>
    <w:p w:rsidR="00B848AB" w:rsidRDefault="00B848AB" w:rsidP="00645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  <w:rPr>
          <w:cs/>
        </w:rPr>
      </w:pPr>
      <w:r>
        <w:rPr>
          <w:rFonts w:hint="cs"/>
          <w:cs/>
        </w:rPr>
        <w:t>ปริมาณงาน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=</w:t>
      </w:r>
      <w:r>
        <w:tab/>
      </w:r>
      <w:r w:rsidR="002E0E9E">
        <w:t xml:space="preserve">16 – 24 </w:t>
      </w:r>
      <w:r w:rsidR="002E0E9E">
        <w:rPr>
          <w:rFonts w:hint="cs"/>
          <w:cs/>
        </w:rPr>
        <w:t>กิจกรรมหลัก/ปีงบประมาณ</w:t>
      </w:r>
    </w:p>
    <w:p w:rsidR="00B848AB" w:rsidRDefault="00B848AB" w:rsidP="00645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  <w:r>
        <w:rPr>
          <w:rFonts w:hint="cs"/>
          <w:cs/>
        </w:rPr>
        <w:t>จำนวนวันทำการ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=</w:t>
      </w:r>
      <w:r>
        <w:tab/>
        <w:t xml:space="preserve">10 </w:t>
      </w:r>
      <w:r>
        <w:rPr>
          <w:rFonts w:hint="cs"/>
          <w:cs/>
        </w:rPr>
        <w:t>วัน/1 กิจกรรมหลัก</w:t>
      </w:r>
    </w:p>
    <w:p w:rsidR="00B848AB" w:rsidRDefault="00B848AB" w:rsidP="00645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  <w:r>
        <w:rPr>
          <w:rFonts w:hint="cs"/>
          <w:cs/>
        </w:rPr>
        <w:t>ปีงบประมาณ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=</w:t>
      </w:r>
      <w:r>
        <w:tab/>
      </w:r>
      <w:r>
        <w:rPr>
          <w:rFonts w:hint="cs"/>
          <w:cs/>
        </w:rPr>
        <w:t>จำนวน  365  วัน</w:t>
      </w:r>
    </w:p>
    <w:p w:rsidR="00B848AB" w:rsidRDefault="00B848AB" w:rsidP="00645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316FD4">
        <w:rPr>
          <w:rFonts w:hint="cs"/>
          <w:b/>
          <w:bCs/>
          <w:u w:val="double"/>
          <w:cs/>
        </w:rPr>
        <w:t>หัก</w:t>
      </w:r>
      <w:r>
        <w:rPr>
          <w:rFonts w:hint="cs"/>
          <w:cs/>
        </w:rPr>
        <w:t xml:space="preserve"> วันหยุดเสาร์อาทิตย์และวันหยุดนักขัตฤกษ์ 125 วัน</w:t>
      </w:r>
    </w:p>
    <w:p w:rsidR="00B848AB" w:rsidRDefault="00B848AB" w:rsidP="00645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316FD4">
        <w:rPr>
          <w:rFonts w:hint="cs"/>
          <w:b/>
          <w:bCs/>
          <w:u w:val="double"/>
          <w:cs/>
        </w:rPr>
        <w:t>หัก</w:t>
      </w:r>
      <w:r>
        <w:rPr>
          <w:rFonts w:hint="cs"/>
          <w:cs/>
        </w:rPr>
        <w:t xml:space="preserve"> วันหยุดพักผ่อน</w:t>
      </w:r>
      <w:r w:rsidR="002E0E9E">
        <w:rPr>
          <w:rFonts w:hint="cs"/>
          <w:cs/>
        </w:rPr>
        <w:t xml:space="preserve"> 15</w:t>
      </w:r>
      <w:r>
        <w:rPr>
          <w:rFonts w:hint="cs"/>
          <w:cs/>
        </w:rPr>
        <w:t xml:space="preserve">  วัน</w:t>
      </w:r>
    </w:p>
    <w:p w:rsidR="00B848AB" w:rsidRDefault="00B848AB" w:rsidP="00645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316FD4">
        <w:rPr>
          <w:rFonts w:hint="cs"/>
          <w:b/>
          <w:bCs/>
          <w:u w:val="double"/>
          <w:cs/>
        </w:rPr>
        <w:t>หัก</w:t>
      </w:r>
      <w:r>
        <w:rPr>
          <w:rFonts w:hint="cs"/>
          <w:cs/>
        </w:rPr>
        <w:t xml:space="preserve"> วันร่วมกิจกรรมงานโครงการของ  อบต. 15 วัน</w:t>
      </w:r>
    </w:p>
    <w:p w:rsidR="00B848AB" w:rsidRDefault="00B848AB" w:rsidP="00645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คงเหลือวันทำการประมาณ   </w:t>
      </w:r>
      <w:r w:rsidR="002E0E9E">
        <w:rPr>
          <w:rFonts w:hint="cs"/>
          <w:cs/>
        </w:rPr>
        <w:t>210</w:t>
      </w:r>
      <w:r>
        <w:rPr>
          <w:rFonts w:hint="cs"/>
          <w:cs/>
        </w:rPr>
        <w:t xml:space="preserve">  วัน/ปีงบประมาณ</w:t>
      </w:r>
    </w:p>
    <w:p w:rsidR="00ED7A32" w:rsidRDefault="00ED7A32" w:rsidP="00645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</w:p>
    <w:p w:rsidR="00ED7A32" w:rsidRDefault="00ED7A32" w:rsidP="00645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</w:p>
    <w:p w:rsidR="00ED7A32" w:rsidRDefault="00ED7A32" w:rsidP="00645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</w:pPr>
    </w:p>
    <w:p w:rsidR="00ED7A32" w:rsidRPr="00B848AB" w:rsidRDefault="00ED7A32" w:rsidP="00645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left"/>
        <w:rPr>
          <w:cs/>
        </w:rPr>
      </w:pPr>
    </w:p>
    <w:sectPr w:rsidR="00ED7A32" w:rsidRPr="00B84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5376"/>
    <w:multiLevelType w:val="hybridMultilevel"/>
    <w:tmpl w:val="10D63066"/>
    <w:lvl w:ilvl="0" w:tplc="256E7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81003"/>
    <w:multiLevelType w:val="hybridMultilevel"/>
    <w:tmpl w:val="D7986F18"/>
    <w:lvl w:ilvl="0" w:tplc="6FC41116">
      <w:start w:val="20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786ABB"/>
    <w:multiLevelType w:val="hybridMultilevel"/>
    <w:tmpl w:val="371EF1E2"/>
    <w:lvl w:ilvl="0" w:tplc="360488F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89F767D"/>
    <w:multiLevelType w:val="hybridMultilevel"/>
    <w:tmpl w:val="541E5FA2"/>
    <w:lvl w:ilvl="0" w:tplc="D188F256">
      <w:start w:val="7"/>
      <w:numFmt w:val="bullet"/>
      <w:lvlText w:val="-"/>
      <w:lvlJc w:val="left"/>
      <w:pPr>
        <w:ind w:left="4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0E4358FD"/>
    <w:multiLevelType w:val="hybridMultilevel"/>
    <w:tmpl w:val="D1F2D27A"/>
    <w:lvl w:ilvl="0" w:tplc="D40C801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0E5C14D1"/>
    <w:multiLevelType w:val="hybridMultilevel"/>
    <w:tmpl w:val="F0188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46DDA"/>
    <w:multiLevelType w:val="hybridMultilevel"/>
    <w:tmpl w:val="4DECDDBC"/>
    <w:lvl w:ilvl="0" w:tplc="D29077C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1BA82247"/>
    <w:multiLevelType w:val="hybridMultilevel"/>
    <w:tmpl w:val="1BC264B4"/>
    <w:lvl w:ilvl="0" w:tplc="8D322B9A">
      <w:numFmt w:val="bullet"/>
      <w:lvlText w:val="-"/>
      <w:lvlJc w:val="left"/>
      <w:pPr>
        <w:ind w:left="4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1BCE5CD3"/>
    <w:multiLevelType w:val="hybridMultilevel"/>
    <w:tmpl w:val="CD16606A"/>
    <w:lvl w:ilvl="0" w:tplc="0A6E9AA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EA72325"/>
    <w:multiLevelType w:val="hybridMultilevel"/>
    <w:tmpl w:val="AA24A6C4"/>
    <w:lvl w:ilvl="0" w:tplc="0E92582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1FD42E86"/>
    <w:multiLevelType w:val="hybridMultilevel"/>
    <w:tmpl w:val="AFC6F1C8"/>
    <w:lvl w:ilvl="0" w:tplc="8862A7D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1FFA7796"/>
    <w:multiLevelType w:val="hybridMultilevel"/>
    <w:tmpl w:val="A9803002"/>
    <w:lvl w:ilvl="0" w:tplc="AA2A8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B11D3A"/>
    <w:multiLevelType w:val="hybridMultilevel"/>
    <w:tmpl w:val="15104C4E"/>
    <w:lvl w:ilvl="0" w:tplc="4A389EDE">
      <w:start w:val="4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55B5BB0"/>
    <w:multiLevelType w:val="hybridMultilevel"/>
    <w:tmpl w:val="F5242A06"/>
    <w:lvl w:ilvl="0" w:tplc="734236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9BA05E7"/>
    <w:multiLevelType w:val="hybridMultilevel"/>
    <w:tmpl w:val="211810DE"/>
    <w:lvl w:ilvl="0" w:tplc="6B700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412541"/>
    <w:multiLevelType w:val="hybridMultilevel"/>
    <w:tmpl w:val="7DE43258"/>
    <w:lvl w:ilvl="0" w:tplc="2048C57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2CE63BB1"/>
    <w:multiLevelType w:val="hybridMultilevel"/>
    <w:tmpl w:val="51F22AC0"/>
    <w:lvl w:ilvl="0" w:tplc="1CFE8044">
      <w:start w:val="7"/>
      <w:numFmt w:val="bullet"/>
      <w:lvlText w:val="-"/>
      <w:lvlJc w:val="left"/>
      <w:pPr>
        <w:ind w:left="4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2EC44753"/>
    <w:multiLevelType w:val="hybridMultilevel"/>
    <w:tmpl w:val="25908864"/>
    <w:lvl w:ilvl="0" w:tplc="08C0223E">
      <w:numFmt w:val="bullet"/>
      <w:lvlText w:val="-"/>
      <w:lvlJc w:val="left"/>
      <w:pPr>
        <w:ind w:left="4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2FAB691F"/>
    <w:multiLevelType w:val="hybridMultilevel"/>
    <w:tmpl w:val="2A9AD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430CB"/>
    <w:multiLevelType w:val="hybridMultilevel"/>
    <w:tmpl w:val="AFB42DBA"/>
    <w:lvl w:ilvl="0" w:tplc="154E9042">
      <w:start w:val="4"/>
      <w:numFmt w:val="bullet"/>
      <w:lvlText w:val="-"/>
      <w:lvlJc w:val="left"/>
      <w:pPr>
        <w:ind w:left="4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0" w15:restartNumberingAfterBreak="0">
    <w:nsid w:val="36760367"/>
    <w:multiLevelType w:val="hybridMultilevel"/>
    <w:tmpl w:val="7154F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80EA8"/>
    <w:multiLevelType w:val="hybridMultilevel"/>
    <w:tmpl w:val="0ED2E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D0775"/>
    <w:multiLevelType w:val="hybridMultilevel"/>
    <w:tmpl w:val="CACED100"/>
    <w:lvl w:ilvl="0" w:tplc="0D56E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D76A39"/>
    <w:multiLevelType w:val="hybridMultilevel"/>
    <w:tmpl w:val="893C55AE"/>
    <w:lvl w:ilvl="0" w:tplc="5656936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44A47F1B"/>
    <w:multiLevelType w:val="hybridMultilevel"/>
    <w:tmpl w:val="41663E5E"/>
    <w:lvl w:ilvl="0" w:tplc="2E50385A">
      <w:start w:val="7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5A209F5"/>
    <w:multiLevelType w:val="hybridMultilevel"/>
    <w:tmpl w:val="37E2261E"/>
    <w:lvl w:ilvl="0" w:tplc="1C16C578">
      <w:numFmt w:val="bullet"/>
      <w:lvlText w:val="-"/>
      <w:lvlJc w:val="left"/>
      <w:pPr>
        <w:ind w:left="4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6" w15:restartNumberingAfterBreak="0">
    <w:nsid w:val="47DF7874"/>
    <w:multiLevelType w:val="hybridMultilevel"/>
    <w:tmpl w:val="F22ACC0E"/>
    <w:lvl w:ilvl="0" w:tplc="837E1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9D5396"/>
    <w:multiLevelType w:val="hybridMultilevel"/>
    <w:tmpl w:val="E4426754"/>
    <w:lvl w:ilvl="0" w:tplc="B0BE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EE6DE3"/>
    <w:multiLevelType w:val="hybridMultilevel"/>
    <w:tmpl w:val="2446E2F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C290F45"/>
    <w:multiLevelType w:val="hybridMultilevel"/>
    <w:tmpl w:val="EF04F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97EC9"/>
    <w:multiLevelType w:val="hybridMultilevel"/>
    <w:tmpl w:val="C5C4934E"/>
    <w:lvl w:ilvl="0" w:tplc="8DFA5BF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 w15:restartNumberingAfterBreak="0">
    <w:nsid w:val="4F715BA2"/>
    <w:multiLevelType w:val="hybridMultilevel"/>
    <w:tmpl w:val="F8B0029A"/>
    <w:lvl w:ilvl="0" w:tplc="FCF603AA">
      <w:start w:val="3"/>
      <w:numFmt w:val="bullet"/>
      <w:lvlText w:val="-"/>
      <w:lvlJc w:val="left"/>
      <w:pPr>
        <w:ind w:left="121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2" w15:restartNumberingAfterBreak="0">
    <w:nsid w:val="55B847FB"/>
    <w:multiLevelType w:val="hybridMultilevel"/>
    <w:tmpl w:val="006A59AA"/>
    <w:lvl w:ilvl="0" w:tplc="EC807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E91847"/>
    <w:multiLevelType w:val="hybridMultilevel"/>
    <w:tmpl w:val="810E92BE"/>
    <w:lvl w:ilvl="0" w:tplc="07F0C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1E3D85"/>
    <w:multiLevelType w:val="hybridMultilevel"/>
    <w:tmpl w:val="B98CC052"/>
    <w:lvl w:ilvl="0" w:tplc="4C48DA2E">
      <w:numFmt w:val="bullet"/>
      <w:lvlText w:val="-"/>
      <w:lvlJc w:val="left"/>
      <w:pPr>
        <w:ind w:left="4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5" w15:restartNumberingAfterBreak="0">
    <w:nsid w:val="622E41DB"/>
    <w:multiLevelType w:val="hybridMultilevel"/>
    <w:tmpl w:val="BD90BB9C"/>
    <w:lvl w:ilvl="0" w:tplc="F73E955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6505497D"/>
    <w:multiLevelType w:val="hybridMultilevel"/>
    <w:tmpl w:val="B7CE0934"/>
    <w:lvl w:ilvl="0" w:tplc="AB1E292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 w15:restartNumberingAfterBreak="0">
    <w:nsid w:val="6E5B7326"/>
    <w:multiLevelType w:val="hybridMultilevel"/>
    <w:tmpl w:val="F6943564"/>
    <w:lvl w:ilvl="0" w:tplc="D6D8D42A">
      <w:start w:val="20"/>
      <w:numFmt w:val="bullet"/>
      <w:lvlText w:val="-"/>
      <w:lvlJc w:val="left"/>
      <w:pPr>
        <w:ind w:left="4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8" w15:restartNumberingAfterBreak="0">
    <w:nsid w:val="756A418A"/>
    <w:multiLevelType w:val="hybridMultilevel"/>
    <w:tmpl w:val="C5C255CE"/>
    <w:lvl w:ilvl="0" w:tplc="E4E6EDD0">
      <w:start w:val="1"/>
      <w:numFmt w:val="bullet"/>
      <w:lvlText w:val="-"/>
      <w:lvlJc w:val="left"/>
      <w:pPr>
        <w:ind w:left="4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9" w15:restartNumberingAfterBreak="0">
    <w:nsid w:val="7C604848"/>
    <w:multiLevelType w:val="hybridMultilevel"/>
    <w:tmpl w:val="C14AE232"/>
    <w:lvl w:ilvl="0" w:tplc="E204514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 w15:restartNumberingAfterBreak="0">
    <w:nsid w:val="7CA771F2"/>
    <w:multiLevelType w:val="hybridMultilevel"/>
    <w:tmpl w:val="38EC01CC"/>
    <w:lvl w:ilvl="0" w:tplc="F7EA5152">
      <w:start w:val="2"/>
      <w:numFmt w:val="bullet"/>
      <w:lvlText w:val="-"/>
      <w:lvlJc w:val="left"/>
      <w:pPr>
        <w:ind w:left="4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36"/>
  </w:num>
  <w:num w:numId="4">
    <w:abstractNumId w:val="23"/>
  </w:num>
  <w:num w:numId="5">
    <w:abstractNumId w:val="8"/>
  </w:num>
  <w:num w:numId="6">
    <w:abstractNumId w:val="10"/>
  </w:num>
  <w:num w:numId="7">
    <w:abstractNumId w:val="15"/>
  </w:num>
  <w:num w:numId="8">
    <w:abstractNumId w:val="2"/>
  </w:num>
  <w:num w:numId="9">
    <w:abstractNumId w:val="6"/>
  </w:num>
  <w:num w:numId="10">
    <w:abstractNumId w:val="31"/>
  </w:num>
  <w:num w:numId="11">
    <w:abstractNumId w:val="9"/>
  </w:num>
  <w:num w:numId="12">
    <w:abstractNumId w:val="30"/>
  </w:num>
  <w:num w:numId="13">
    <w:abstractNumId w:val="39"/>
  </w:num>
  <w:num w:numId="14">
    <w:abstractNumId w:val="4"/>
  </w:num>
  <w:num w:numId="15">
    <w:abstractNumId w:val="11"/>
  </w:num>
  <w:num w:numId="16">
    <w:abstractNumId w:val="27"/>
  </w:num>
  <w:num w:numId="17">
    <w:abstractNumId w:val="0"/>
  </w:num>
  <w:num w:numId="18">
    <w:abstractNumId w:val="32"/>
  </w:num>
  <w:num w:numId="19">
    <w:abstractNumId w:val="22"/>
  </w:num>
  <w:num w:numId="20">
    <w:abstractNumId w:val="26"/>
  </w:num>
  <w:num w:numId="21">
    <w:abstractNumId w:val="14"/>
  </w:num>
  <w:num w:numId="22">
    <w:abstractNumId w:val="33"/>
  </w:num>
  <w:num w:numId="23">
    <w:abstractNumId w:val="25"/>
  </w:num>
  <w:num w:numId="24">
    <w:abstractNumId w:val="18"/>
  </w:num>
  <w:num w:numId="25">
    <w:abstractNumId w:val="20"/>
  </w:num>
  <w:num w:numId="26">
    <w:abstractNumId w:val="21"/>
  </w:num>
  <w:num w:numId="27">
    <w:abstractNumId w:val="12"/>
  </w:num>
  <w:num w:numId="28">
    <w:abstractNumId w:val="19"/>
  </w:num>
  <w:num w:numId="29">
    <w:abstractNumId w:val="38"/>
  </w:num>
  <w:num w:numId="30">
    <w:abstractNumId w:val="17"/>
  </w:num>
  <w:num w:numId="31">
    <w:abstractNumId w:val="1"/>
  </w:num>
  <w:num w:numId="32">
    <w:abstractNumId w:val="37"/>
  </w:num>
  <w:num w:numId="33">
    <w:abstractNumId w:val="34"/>
  </w:num>
  <w:num w:numId="34">
    <w:abstractNumId w:val="7"/>
  </w:num>
  <w:num w:numId="35">
    <w:abstractNumId w:val="3"/>
  </w:num>
  <w:num w:numId="36">
    <w:abstractNumId w:val="24"/>
  </w:num>
  <w:num w:numId="37">
    <w:abstractNumId w:val="16"/>
  </w:num>
  <w:num w:numId="38">
    <w:abstractNumId w:val="40"/>
  </w:num>
  <w:num w:numId="39">
    <w:abstractNumId w:val="29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E4"/>
    <w:rsid w:val="000503E9"/>
    <w:rsid w:val="0005273B"/>
    <w:rsid w:val="00057E94"/>
    <w:rsid w:val="000603F1"/>
    <w:rsid w:val="000A3A1E"/>
    <w:rsid w:val="000F10C4"/>
    <w:rsid w:val="000F6367"/>
    <w:rsid w:val="001131E4"/>
    <w:rsid w:val="0014022A"/>
    <w:rsid w:val="001474F2"/>
    <w:rsid w:val="00182D6D"/>
    <w:rsid w:val="001B7370"/>
    <w:rsid w:val="00277F31"/>
    <w:rsid w:val="002E0E9E"/>
    <w:rsid w:val="00310154"/>
    <w:rsid w:val="00316FD4"/>
    <w:rsid w:val="003D10EC"/>
    <w:rsid w:val="00422F9B"/>
    <w:rsid w:val="00427D63"/>
    <w:rsid w:val="00431F39"/>
    <w:rsid w:val="00467FD2"/>
    <w:rsid w:val="00480201"/>
    <w:rsid w:val="00482D24"/>
    <w:rsid w:val="004917AC"/>
    <w:rsid w:val="004A41BD"/>
    <w:rsid w:val="004B5F26"/>
    <w:rsid w:val="004D69DD"/>
    <w:rsid w:val="00542FC0"/>
    <w:rsid w:val="00580AAA"/>
    <w:rsid w:val="005B1BDE"/>
    <w:rsid w:val="005C1C4F"/>
    <w:rsid w:val="005D683D"/>
    <w:rsid w:val="006163D9"/>
    <w:rsid w:val="0064593B"/>
    <w:rsid w:val="006A6503"/>
    <w:rsid w:val="00742EF3"/>
    <w:rsid w:val="007620F0"/>
    <w:rsid w:val="007E67A3"/>
    <w:rsid w:val="008101AF"/>
    <w:rsid w:val="00842B2A"/>
    <w:rsid w:val="00854796"/>
    <w:rsid w:val="008D13ED"/>
    <w:rsid w:val="0091095F"/>
    <w:rsid w:val="00953CD4"/>
    <w:rsid w:val="0098766F"/>
    <w:rsid w:val="009C20D3"/>
    <w:rsid w:val="009D3F16"/>
    <w:rsid w:val="00A23BA5"/>
    <w:rsid w:val="00A40859"/>
    <w:rsid w:val="00AC7AD8"/>
    <w:rsid w:val="00B06FE4"/>
    <w:rsid w:val="00B1674E"/>
    <w:rsid w:val="00B3013C"/>
    <w:rsid w:val="00B4108A"/>
    <w:rsid w:val="00B57921"/>
    <w:rsid w:val="00B8010F"/>
    <w:rsid w:val="00B848AB"/>
    <w:rsid w:val="00BA5085"/>
    <w:rsid w:val="00BB5DDF"/>
    <w:rsid w:val="00BC2698"/>
    <w:rsid w:val="00C06F62"/>
    <w:rsid w:val="00C50C22"/>
    <w:rsid w:val="00C77799"/>
    <w:rsid w:val="00CA1060"/>
    <w:rsid w:val="00D605C9"/>
    <w:rsid w:val="00D8451B"/>
    <w:rsid w:val="00DC3DBE"/>
    <w:rsid w:val="00DC6AE6"/>
    <w:rsid w:val="00E20E77"/>
    <w:rsid w:val="00E63F4A"/>
    <w:rsid w:val="00E91081"/>
    <w:rsid w:val="00E956D4"/>
    <w:rsid w:val="00ED7A32"/>
    <w:rsid w:val="00EF50B7"/>
    <w:rsid w:val="00F005FC"/>
    <w:rsid w:val="00F542FB"/>
    <w:rsid w:val="00F54613"/>
    <w:rsid w:val="00F74390"/>
    <w:rsid w:val="00FC67A9"/>
    <w:rsid w:val="00FC75BD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53170"/>
  <w15:chartTrackingRefBased/>
  <w15:docId w15:val="{EC8FFCFD-85F6-4F17-B27E-09D3B1C8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5FC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A23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01AF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101A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Exodia</dc:creator>
  <cp:keywords/>
  <dc:description/>
  <cp:lastModifiedBy>Exodia</cp:lastModifiedBy>
  <cp:revision>19</cp:revision>
  <cp:lastPrinted>2020-09-21T05:26:00Z</cp:lastPrinted>
  <dcterms:created xsi:type="dcterms:W3CDTF">2020-03-20T08:04:00Z</dcterms:created>
  <dcterms:modified xsi:type="dcterms:W3CDTF">2020-09-21T06:54:00Z</dcterms:modified>
</cp:coreProperties>
</file>